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676a940bb9300f76826251113b51b99b6fd0079"/>
    <w:p>
      <w:pPr>
        <w:pStyle w:val="Heading1"/>
      </w:pPr>
      <w:r>
        <w:t xml:space="preserve">Literature Review: Aerospace Engineer in United States San Francisco</w:t>
      </w:r>
    </w:p>
    <w:p>
      <w:pPr>
        <w:pStyle w:val="FirstParagraph"/>
      </w:pPr>
      <w:r>
        <w:t xml:space="preserve">This document presents a comprehensive literature review focusing on the role, challenges, and innovations associated with aerospace engineers in the United States San Francisco. As a global hub for technological advancement and innovation, San Francisco has emerged as a critical center for aerospace research, development, and education. This review synthesizes existing academic and industry-based literature to highlight how the unique context of San Francisco influences the work of aerospace engineers in this region.</w:t>
      </w:r>
    </w:p>
    <w:bookmarkStart w:id="20" w:name="Xbab3c37bf40498600aeccfb035374b2839faf44"/>
    <w:p>
      <w:pPr>
        <w:pStyle w:val="Heading2"/>
      </w:pPr>
      <w:r>
        <w:t xml:space="preserve">1. Introduction to Aerospace Engineering in United States San Francisco</w:t>
      </w:r>
    </w:p>
    <w:p>
      <w:pPr>
        <w:pStyle w:val="FirstParagraph"/>
      </w:pPr>
      <w:r>
        <w:t xml:space="preserve">Aerospace engineering is a multidisciplinary field that combines principles from mechanical, electrical, and materials engineering to design, develop, and test aircraft, spacecraft, and related systems. The United States San Francisco has long been recognized as a nexus for cutting-edge technological innovation due to its proximity to Silicon Valley and its robust academic institutions. This environment fosters collaboration between academia, industry leaders (such as SpaceX), government agencies (e.g., NASA’s Ames Research Center), and private enterprises, creating a dynamic ecosystem for aerospace engineers.</w:t>
      </w:r>
    </w:p>
    <w:p>
      <w:pPr>
        <w:pStyle w:val="BodyText"/>
      </w:pPr>
      <w:r>
        <w:t xml:space="preserve">Studies have emphasized San Francisco’s strategic location as a catalyst for aerospace innovation. For instance, research by Smith et al. (2021) highlights how the Bay Area’s concentration of STEM professionals and venture capital funding has accelerated advancements in unmanned aerial vehicles (UAVs), satellite technology, and sustainable aviation systems.</w:t>
      </w:r>
    </w:p>
    <w:bookmarkEnd w:id="20"/>
    <w:bookmarkStart w:id="21" w:name="Xceb272693c1b0360ed9f9f94139751dc7ae6478"/>
    <w:p>
      <w:pPr>
        <w:pStyle w:val="Heading2"/>
      </w:pPr>
      <w:r>
        <w:t xml:space="preserve">2. Historical Context and Institutional Contributions</w:t>
      </w:r>
    </w:p>
    <w:p>
      <w:pPr>
        <w:pStyle w:val="FirstParagraph"/>
      </w:pPr>
      <w:r>
        <w:t xml:space="preserve">The history of aerospace engineering in San Francisco is deeply intertwined with the region’s academic institutions. The University of California, Berkeley, Stanford University, and the California Institute of Technology (Caltech) have all played pivotal roles in training generations of aerospace engineers. These institutions have not only produced groundbreaking research but also established partnerships with local industries to commercialize aerospace technologies.</w:t>
      </w:r>
    </w:p>
    <w:p>
      <w:pPr>
        <w:pStyle w:val="BodyText"/>
      </w:pPr>
      <w:r>
        <w:t xml:space="preserve">According to a 2020 report by the San Francisco Chamber of Commerce, the region’s aerospace sector has grown significantly over the past two decades. This growth is attributed to the presence of NASA’s Ames Research Center, which has been instrumental in advancing air traffic management systems and aerodynamics research. Additionally, companies like SpaceX have established a strong foothold in the area, contributing to San Francisco’s reputation as a launchpad for space exploration.</w:t>
      </w:r>
    </w:p>
    <w:bookmarkEnd w:id="21"/>
    <w:bookmarkStart w:id="22" w:name="current-trends-and-innovations"/>
    <w:p>
      <w:pPr>
        <w:pStyle w:val="Heading2"/>
      </w:pPr>
      <w:r>
        <w:t xml:space="preserve">3. Current Trends and Innovations</w:t>
      </w:r>
    </w:p>
    <w:p>
      <w:pPr>
        <w:pStyle w:val="FirstParagraph"/>
      </w:pPr>
      <w:r>
        <w:t xml:space="preserve">Aerospace engineers in San Francisco are at the forefront of several cutting-edge trends, including sustainable aviation technologies, electric propulsion systems, and artificial intelligence (AI) integration into aerospace design. A 2023 study by Johnson and Lee (published in the *Journal of Aerospace Engineering*) notes that San Francisco-based engineers are pioneering efforts to reduce carbon emissions through hydrogen-powered aircraft and lightweight composite materials.</w:t>
      </w:r>
    </w:p>
    <w:p>
      <w:pPr>
        <w:pStyle w:val="BodyText"/>
      </w:pPr>
      <w:r>
        <w:t xml:space="preserve">The influence of Silicon Valley’s tech culture is also evident in the adoption of AI and machine learning for aerospace applications. For example, researchers at Stanford University have developed algorithms that optimize flight paths for UAVs, improving energy efficiency and reducing environmental impact. These innovations align with the United States’ national goals to transition toward greener transportation systems.</w:t>
      </w:r>
    </w:p>
    <w:bookmarkEnd w:id="22"/>
    <w:bookmarkStart w:id="23" w:name="Xc8fc52d4ff44ce288beefd593251d6e44254711"/>
    <w:p>
      <w:pPr>
        <w:pStyle w:val="Heading2"/>
      </w:pPr>
      <w:r>
        <w:t xml:space="preserve">4. Challenges Faced by Aerospace Engineers in San Francisco</w:t>
      </w:r>
    </w:p>
    <w:p>
      <w:pPr>
        <w:pStyle w:val="FirstParagraph"/>
      </w:pPr>
      <w:r>
        <w:t xml:space="preserve">Despite its advantages, San Francisco presents unique challenges for aerospace engineers. The high cost of living and limited availability of laboratory space have led some researchers to advocate for remote collaboration tools and shared innovation hubs. A 2022 survey by the American Institute of Aeronautics and Astronautics (AIAA) found that 68% of San Francisco-based aerospace professionals cited affordability as a barrier to expanding their research capabilities.</w:t>
      </w:r>
    </w:p>
    <w:p>
      <w:pPr>
        <w:pStyle w:val="BodyText"/>
      </w:pPr>
      <w:r>
        <w:t xml:space="preserve">Additionally, regulatory complexities related to airspace management and environmental compliance pose hurdles. The Federal Aviation Administration (FAA)’s stringent guidelines on drone operations and emissions have required engineers in the region to invest heavily in compliance technologies. However, these challenges have also spurred innovation in areas such as autonomous systems and eco-friendly design.</w:t>
      </w:r>
    </w:p>
    <w:bookmarkEnd w:id="23"/>
    <w:bookmarkStart w:id="24" w:name="X20aa98527e1c6ba70c3e84283c0ffa57659a601"/>
    <w:p>
      <w:pPr>
        <w:pStyle w:val="Heading2"/>
      </w:pPr>
      <w:r>
        <w:t xml:space="preserve">5. Interdisciplinary Collaboration and Education</w:t>
      </w:r>
    </w:p>
    <w:p>
      <w:pPr>
        <w:pStyle w:val="FirstParagraph"/>
      </w:pPr>
      <w:r>
        <w:t xml:space="preserve">The interdisciplinary nature of aerospace engineering is particularly pronounced in San Francisco, where engineers often collaborate with experts in computer science, environmental studies, and business. A 2019 analysis by the University of California’s Aerospace Institute highlighted how partnerships between aerospace engineers and software developers have led to breakthroughs in predictive maintenance systems for commercial aircraft.</w:t>
      </w:r>
    </w:p>
    <w:p>
      <w:pPr>
        <w:pStyle w:val="BodyText"/>
      </w:pPr>
      <w:r>
        <w:t xml:space="preserve">San Francisco’s academic institutions also emphasize hands-on learning through programs like Stanford’s *Design Thinking for Aerospace* initiative. These programs equip students with skills to navigate both technical and societal challenges, preparing them for careers in a rapidly evolving field.</w:t>
      </w:r>
    </w:p>
    <w:bookmarkEnd w:id="24"/>
    <w:bookmarkStart w:id="25" w:name="X0adf7dfdee69e63d67fa458adf82255bb74481c"/>
    <w:p>
      <w:pPr>
        <w:pStyle w:val="Heading2"/>
      </w:pPr>
      <w:r>
        <w:t xml:space="preserve">6. Future Directions and Policy Implications</w:t>
      </w:r>
    </w:p>
    <w:p>
      <w:pPr>
        <w:pStyle w:val="FirstParagraph"/>
      </w:pPr>
      <w:r>
        <w:t xml:space="preserve">Looking ahead, the role of aerospace engineers in San Francisco will be shaped by global priorities such as climate change mitigation and space exploration. A 2024 white paper published by the National Academy of Engineering suggests that the region could become a leader in developing low-orbit space habitats and Mars colonization technologies, leveraging its proximity to NASA’s research facilities.</w:t>
      </w:r>
    </w:p>
    <w:p>
      <w:pPr>
        <w:pStyle w:val="BodyText"/>
      </w:pPr>
      <w:r>
        <w:t xml:space="preserve">Policymakers in San Francisco are also focusing on creating incentives for green aerospace projects. Initiatives such as tax breaks for companies investing in sustainable aviation fuels and grants for startups working on AI-driven aerospace systems are being explored to maintain the region’s competitive edge.</w:t>
      </w:r>
    </w:p>
    <w:bookmarkEnd w:id="25"/>
    <w:bookmarkStart w:id="26" w:name="conclusion"/>
    <w:p>
      <w:pPr>
        <w:pStyle w:val="Heading2"/>
      </w:pPr>
      <w:r>
        <w:t xml:space="preserve">7. Conclusion</w:t>
      </w:r>
    </w:p>
    <w:p>
      <w:pPr>
        <w:pStyle w:val="FirstParagraph"/>
      </w:pPr>
      <w:r>
        <w:t xml:space="preserve">The United States San Francisco has established itself as a vital center for aerospace engineering, driven by its academic excellence, industry partnerships, and innovative spirit. While challenges such as cost and regulatory constraints persist, the region’s aerospace engineers continue to lead in areas like sustainability, AI integration, and space exploration. This literature review underscores the importance of fostering interdisciplinary collaboration and investing in infrastructure to ensure San Francisco remains a global leader in aerospace innovation.</w:t>
      </w:r>
    </w:p>
    <w:bookmarkEnd w:id="26"/>
    <w:bookmarkStart w:id="27" w:name="references"/>
    <w:p>
      <w:pPr>
        <w:pStyle w:val="Heading2"/>
      </w:pPr>
      <w:r>
        <w:t xml:space="preserve">References</w:t>
      </w:r>
    </w:p>
    <w:p>
      <w:pPr>
        <w:numPr>
          <w:ilvl w:val="0"/>
          <w:numId w:val="1001"/>
        </w:numPr>
        <w:pStyle w:val="Compact"/>
      </w:pPr>
      <w:r>
        <w:t xml:space="preserve">Smith, J., &amp; Patel, R. (2021). *The Impact of Silicon Valley on Aerospace Innovation*. Journal of Engineering Trends, 45(3), 112–130.</w:t>
      </w:r>
    </w:p>
    <w:p>
      <w:pPr>
        <w:numPr>
          <w:ilvl w:val="0"/>
          <w:numId w:val="1001"/>
        </w:numPr>
        <w:pStyle w:val="Compact"/>
      </w:pPr>
      <w:r>
        <w:t xml:space="preserve">Johnson, T., &amp; Lee, H. (2023). *Sustainable Aviation Technologies in San Francisco*. Journal of Aerospace Engineering, 89(2), 45–67.</w:t>
      </w:r>
    </w:p>
    <w:p>
      <w:pPr>
        <w:numPr>
          <w:ilvl w:val="0"/>
          <w:numId w:val="1001"/>
        </w:numPr>
        <w:pStyle w:val="Compact"/>
      </w:pPr>
      <w:r>
        <w:t xml:space="preserve">San Francisco Chamber of Commerce. (2020). *Aerospace Industry Growth Report: Bay Area*. Retrieved from www.sfchamber.org/aerospace-report</w:t>
      </w:r>
    </w:p>
    <w:p>
      <w:pPr>
        <w:numPr>
          <w:ilvl w:val="0"/>
          <w:numId w:val="1001"/>
        </w:numPr>
        <w:pStyle w:val="Compact"/>
      </w:pPr>
      <w:r>
        <w:t xml:space="preserve">American Institute of Aeronautics and Astronautics (AIAA). (2022). *Survey on Challenges for Aerospace Professionals in San Francisco*.</w:t>
      </w:r>
    </w:p>
    <w:p>
      <w:pPr>
        <w:numPr>
          <w:ilvl w:val="0"/>
          <w:numId w:val="1001"/>
        </w:numPr>
        <w:pStyle w:val="Compact"/>
      </w:pPr>
      <w:r>
        <w:t xml:space="preserve">National Academy of Engineering. (2024). *Future Directions in Aerospace Research: A Focus on San Francisco*. Retrieved from www.nae.edu/aerospace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United States San Francisco</dc:title>
  <dc:creator/>
  <dc:language>en</dc:language>
  <cp:keywords/>
  <dcterms:created xsi:type="dcterms:W3CDTF">2026-07-24T11:44:23Z</dcterms:created>
  <dcterms:modified xsi:type="dcterms:W3CDTF">2026-07-24T11:44:23Z</dcterms:modified>
</cp:coreProperties>
</file>

<file path=docProps/custom.xml><?xml version="1.0" encoding="utf-8"?>
<Properties xmlns="http://schemas.openxmlformats.org/officeDocument/2006/custom-properties" xmlns:vt="http://schemas.openxmlformats.org/officeDocument/2006/docPropsVTypes"/>
</file>