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b42d0e1769f08a1c0130a81b3c6e3a71311be2c"/>
    <w:p>
      <w:pPr>
        <w:pStyle w:val="Heading1"/>
      </w:pPr>
      <w:r>
        <w:t xml:space="preserve">Literature Review: The Role and Evolution of the Architect in Egypt Alexandria</w:t>
      </w:r>
    </w:p>
    <w:p>
      <w:pPr>
        <w:pStyle w:val="FirstParagraph"/>
      </w:pPr>
      <w:r>
        <w:rPr>
          <w:bCs/>
          <w:b/>
        </w:rPr>
        <w:t xml:space="preserve">Keywords:</w:t>
      </w:r>
      <w:r>
        <w:t xml:space="preserve"> </w:t>
      </w:r>
      <w:r>
        <w:t xml:space="preserve">Literature Review, Architect, Egypt Alexandria.</w:t>
      </w:r>
    </w:p>
    <w:bookmarkStart w:id="20" w:name="introduction"/>
    <w:p>
      <w:pPr>
        <w:pStyle w:val="Heading2"/>
      </w:pPr>
      <w:r>
        <w:t xml:space="preserve">Introduction</w:t>
      </w:r>
    </w:p>
    <w:p>
      <w:pPr>
        <w:pStyle w:val="FirstParagraph"/>
      </w:pPr>
      <w:r>
        <w:t xml:space="preserve">A</w:t>
      </w:r>
      <w:r>
        <w:t xml:space="preserve"> </w:t>
      </w:r>
      <w:r>
        <w:rPr>
          <w:iCs/>
          <w:i/>
        </w:rPr>
        <w:t xml:space="preserve">Literature Review</w:t>
      </w:r>
      <w:r>
        <w:t xml:space="preserve"> </w:t>
      </w:r>
      <w:r>
        <w:t xml:space="preserve">serves as a critical synthesis of existing knowledge on a specific topic, offering insights into trends, challenges, and innovations within a field. This document focuses on the</w:t>
      </w:r>
      <w:r>
        <w:t xml:space="preserve"> </w:t>
      </w:r>
      <w:r>
        <w:rPr>
          <w:bCs/>
          <w:b/>
        </w:rPr>
        <w:t xml:space="preserve">Architect</w:t>
      </w:r>
      <w:r>
        <w:t xml:space="preserve">, particularly in the context of</w:t>
      </w:r>
      <w:r>
        <w:t xml:space="preserve"> </w:t>
      </w:r>
      <w:r>
        <w:rPr>
          <w:bCs/>
          <w:b/>
        </w:rPr>
        <w:t xml:space="preserve">Egypt Alexandria</w:t>
      </w:r>
      <w:r>
        <w:t xml:space="preserve">. As one of Egypt’s most historically rich cities and a UNESCO World Heritage site, Alexandria has long been a crucible for architectural innovation. From its ancient Hellenistic roots to modern urban planning challenges, the role of the architect in this city is deeply intertwined with its cultural, geographical, and socio-economic evolution.</w:t>
      </w:r>
    </w:p>
    <w:bookmarkEnd w:id="20"/>
    <w:bookmarkStart w:id="22" w:name="Xb8daeead5e6290041514f59c66bf94ca356ee67"/>
    <w:p>
      <w:pPr>
        <w:pStyle w:val="Heading2"/>
      </w:pPr>
      <w:r>
        <w:t xml:space="preserve">Historical Context: Architecture in Ancient Alexandria</w:t>
      </w:r>
    </w:p>
    <w:p>
      <w:pPr>
        <w:pStyle w:val="FirstParagraph"/>
      </w:pPr>
      <w:r>
        <w:t xml:space="preserve">The</w:t>
      </w:r>
      <w:r>
        <w:t xml:space="preserve"> </w:t>
      </w:r>
      <w:r>
        <w:rPr>
          <w:bCs/>
          <w:b/>
        </w:rPr>
        <w:t xml:space="preserve">Architect</w:t>
      </w:r>
      <w:r>
        <w:t xml:space="preserve"> </w:t>
      </w:r>
      <w:r>
        <w:t xml:space="preserve">has always been central to Alexandria’s identity. Founded by Alexander the Great in 331 BCE, the city became a hub of Greek, Roman, and later Islamic architectural styles. The iconic</w:t>
      </w:r>
      <w:r>
        <w:t xml:space="preserve"> </w:t>
      </w:r>
      <w:r>
        <w:rPr>
          <w:iCs/>
          <w:i/>
        </w:rPr>
        <w:t xml:space="preserve">Lighthouse of Pharos</w:t>
      </w:r>
      <w:r>
        <w:t xml:space="preserve">, one of the Seven Wonders of the Ancient World, stands as a testament to early Alexandrian engineering prowess. Scholars such as</w:t>
      </w:r>
      <w:r>
        <w:t xml:space="preserve"> </w:t>
      </w:r>
      <w:hyperlink r:id="rId21">
        <w:r>
          <w:rPr>
            <w:rStyle w:val="Hyperlink"/>
          </w:rPr>
          <w:t xml:space="preserve">Sostratus of Cnidus</w:t>
        </w:r>
      </w:hyperlink>
      <w:r>
        <w:t xml:space="preserve"> </w:t>
      </w:r>
      <w:r>
        <w:t xml:space="preserve">(the architect behind the lighthouse) exemplify how ancient architects merged functionality with symbolic design, reflecting Alexandria’s role as a cosmopolitan crossroads.</w:t>
      </w:r>
    </w:p>
    <w:p>
      <w:pPr>
        <w:pStyle w:val="BodyText"/>
      </w:pPr>
      <w:r>
        <w:t xml:space="preserve">During the Roman period, architectural practices evolved further, with structures like the</w:t>
      </w:r>
      <w:r>
        <w:t xml:space="preserve"> </w:t>
      </w:r>
      <w:r>
        <w:rPr>
          <w:iCs/>
          <w:i/>
        </w:rPr>
        <w:t xml:space="preserve">Kom el Shoqafa</w:t>
      </w:r>
      <w:r>
        <w:t xml:space="preserve"> </w:t>
      </w:r>
      <w:r>
        <w:t xml:space="preserve">necropolis showcasing a blend of Greco-Roman and Egyptian elements. The</w:t>
      </w:r>
      <w:r>
        <w:t xml:space="preserve"> </w:t>
      </w:r>
      <w:r>
        <w:rPr>
          <w:bCs/>
          <w:b/>
        </w:rPr>
        <w:t xml:space="preserve">Literature Review</w:t>
      </w:r>
      <w:r>
        <w:t xml:space="preserve"> </w:t>
      </w:r>
      <w:r>
        <w:t xml:space="preserve">of these periods reveals that Alexandrian architects were not merely builders but cultural interpreters, shaping spaces that resonated with diverse populations.</w:t>
      </w:r>
    </w:p>
    <w:bookmarkEnd w:id="22"/>
    <w:bookmarkStart w:id="23" w:name="X5f4cb1188eb1f5572010ae5fb122d17c26dac21"/>
    <w:p>
      <w:pPr>
        <w:pStyle w:val="Heading2"/>
      </w:pPr>
      <w:r>
        <w:t xml:space="preserve">Modern Challenges for the Architect in Alexandria</w:t>
      </w:r>
    </w:p>
    <w:p>
      <w:pPr>
        <w:pStyle w:val="FirstParagraph"/>
      </w:pPr>
      <w:r>
        <w:t xml:space="preserve">In contemporary</w:t>
      </w:r>
      <w:r>
        <w:t xml:space="preserve"> </w:t>
      </w:r>
      <w:r>
        <w:rPr>
          <w:iCs/>
          <w:i/>
        </w:rPr>
        <w:t xml:space="preserve">Egypt Alexandria</w:t>
      </w:r>
      <w:r>
        <w:t xml:space="preserve">, the</w:t>
      </w:r>
      <w:r>
        <w:t xml:space="preserve"> </w:t>
      </w:r>
      <w:r>
        <w:rPr>
          <w:bCs/>
          <w:b/>
        </w:rPr>
        <w:t xml:space="preserve">Architect</w:t>
      </w:r>
      <w:r>
        <w:t xml:space="preserve"> </w:t>
      </w:r>
      <w:r>
        <w:t xml:space="preserve">faces a unique set of challenges. Rapid urbanization, rising sea levels due to climate change, and the need to preserve historical landmarks while accommodating modern infrastructure have created a complex design landscape. Studies by Egyptian architects like Dr. Hisham El-Said highlight how Alexandria’s coastal geography demands innovative solutions for erosion-resistant structures and sustainable urban planning.</w:t>
      </w:r>
    </w:p>
    <w:p>
      <w:pPr>
        <w:pStyle w:val="BodyText"/>
      </w:pPr>
      <w:r>
        <w:t xml:space="preserve">The</w:t>
      </w:r>
      <w:r>
        <w:t xml:space="preserve"> </w:t>
      </w:r>
      <w:r>
        <w:rPr>
          <w:bCs/>
          <w:b/>
        </w:rPr>
        <w:t xml:space="preserve">Literature Review</w:t>
      </w:r>
      <w:r>
        <w:t xml:space="preserve"> </w:t>
      </w:r>
      <w:r>
        <w:t xml:space="preserve">also underscores tensions between heritage conservation and modern development. For instance, the proposed expansion of the Bibliotheca Alexandrina—a 21st-century architectural marvel—has sparked debates about balancing innovation with respect for historical symbolism. Architects in Alexandria must navigate these dual responsibilities, ensuring their work aligns with both functional needs and cultural identity.</w:t>
      </w:r>
    </w:p>
    <w:bookmarkEnd w:id="23"/>
    <w:bookmarkStart w:id="24" w:name="X8a675e3dcb575d68c506f372e4d3239ec05173c"/>
    <w:p>
      <w:pPr>
        <w:pStyle w:val="Heading2"/>
      </w:pPr>
      <w:r>
        <w:t xml:space="preserve">Cultural Significance of Architecture in Alexandria</w:t>
      </w:r>
    </w:p>
    <w:p>
      <w:pPr>
        <w:pStyle w:val="FirstParagraph"/>
      </w:pPr>
      <w:r>
        <w:t xml:space="preserve">Alexandria’s architecture is a living narrative of its multicultural history. The</w:t>
      </w:r>
      <w:r>
        <w:t xml:space="preserve"> </w:t>
      </w:r>
      <w:r>
        <w:rPr>
          <w:bCs/>
          <w:b/>
        </w:rPr>
        <w:t xml:space="preserve">Architect</w:t>
      </w:r>
      <w:r>
        <w:t xml:space="preserve"> </w:t>
      </w:r>
      <w:r>
        <w:t xml:space="preserve">here often integrates motifs from ancient Egyptian, Greco-Roman, and Islamic traditions into modern designs. For example, the use of traditional mashrabiya latticework in contemporary residential projects reflects an effort to harmonize old and new aesthetic values.</w:t>
      </w:r>
    </w:p>
    <w:p>
      <w:pPr>
        <w:pStyle w:val="BodyText"/>
      </w:pPr>
      <w:r>
        <w:t xml:space="preserve">The</w:t>
      </w:r>
      <w:r>
        <w:t xml:space="preserve"> </w:t>
      </w:r>
      <w:r>
        <w:rPr>
          <w:iCs/>
          <w:i/>
        </w:rPr>
        <w:t xml:space="preserve">Literature Review</w:t>
      </w:r>
      <w:r>
        <w:t xml:space="preserve"> </w:t>
      </w:r>
      <w:r>
        <w:t xml:space="preserve">emphasizes that Alexandria’s architects are custodians of its cultural legacy. Research by scholars like Maha El-Behairy illustrates how local materials, such as limestone and coral stone, are still employed to maintain a sense of place while reducing environmental impact. This practice not only preserves the city’s visual coherence but also supports sustainable building practices.</w:t>
      </w:r>
    </w:p>
    <w:bookmarkEnd w:id="24"/>
    <w:bookmarkStart w:id="25" w:name="X9874e03eba908f75a679586e97e968ff11917cf"/>
    <w:p>
      <w:pPr>
        <w:pStyle w:val="Heading2"/>
      </w:pPr>
      <w:r>
        <w:t xml:space="preserve">Technological Advancements in Alexandrian Architecture</w:t>
      </w:r>
    </w:p>
    <w:p>
      <w:pPr>
        <w:pStyle w:val="FirstParagraph"/>
      </w:pPr>
      <w:r>
        <w:t xml:space="preserve">The role of the</w:t>
      </w:r>
      <w:r>
        <w:t xml:space="preserve"> </w:t>
      </w:r>
      <w:r>
        <w:rPr>
          <w:bCs/>
          <w:b/>
        </w:rPr>
        <w:t xml:space="preserve">Architect</w:t>
      </w:r>
      <w:r>
        <w:t xml:space="preserve"> </w:t>
      </w:r>
      <w:r>
        <w:t xml:space="preserve">in Alexandria has been transformed by advancements in digital tools and sustainable technologies. BIM (Building Information Modeling), 3D scanning for heritage sites, and energy-efficient design systems are now integral to modern projects. The Bibliotheca Alexandrina itself is a case study in this evolution, utilizing cutting-edge engineering while symbolizing the city’s intellectual legacy.</w:t>
      </w:r>
    </w:p>
    <w:p>
      <w:pPr>
        <w:pStyle w:val="BodyText"/>
      </w:pPr>
      <w:r>
        <w:t xml:space="preserve">A</w:t>
      </w:r>
      <w:r>
        <w:t xml:space="preserve"> </w:t>
      </w:r>
      <w:r>
        <w:rPr>
          <w:bCs/>
          <w:b/>
        </w:rPr>
        <w:t xml:space="preserve">Literature Review</w:t>
      </w:r>
      <w:r>
        <w:t xml:space="preserve"> </w:t>
      </w:r>
      <w:r>
        <w:t xml:space="preserve">on recent developments reveals that Alexandrian architects are increasingly adopting smart technologies to address environmental challenges. For instance, green roofs and solar panels are being incorporated into new commercial buildings to combat the urban heat island effect. These innovations align with global sustainability goals while addressing Alexandria’s specific climatic needs.</w:t>
      </w:r>
    </w:p>
    <w:bookmarkEnd w:id="25"/>
    <w:bookmarkStart w:id="26" w:name="X6f3c9c4958ac9231a53c9faccbd23d8b0bb17a5"/>
    <w:p>
      <w:pPr>
        <w:pStyle w:val="Heading2"/>
      </w:pPr>
      <w:r>
        <w:t xml:space="preserve">Case Studies: Architectural Projects in Alexandria</w:t>
      </w:r>
    </w:p>
    <w:p>
      <w:pPr>
        <w:pStyle w:val="FirstParagraph"/>
      </w:pPr>
      <w:r>
        <w:t xml:space="preserve">To contextualize the</w:t>
      </w:r>
      <w:r>
        <w:t xml:space="preserve"> </w:t>
      </w:r>
      <w:r>
        <w:rPr>
          <w:bCs/>
          <w:b/>
        </w:rPr>
        <w:t xml:space="preserve">Architect</w:t>
      </w:r>
      <w:r>
        <w:t xml:space="preserve">’s role, several case studies from</w:t>
      </w:r>
      <w:r>
        <w:t xml:space="preserve"> </w:t>
      </w:r>
      <w:r>
        <w:rPr>
          <w:iCs/>
          <w:i/>
        </w:rPr>
        <w:t xml:space="preserve">Egypt Alexandria</w:t>
      </w:r>
      <w:r>
        <w:t xml:space="preserve"> </w:t>
      </w:r>
      <w:r>
        <w:t xml:space="preserve">are pivotal. The</w:t>
      </w:r>
      <w:r>
        <w:t xml:space="preserve"> </w:t>
      </w:r>
      <w:r>
        <w:rPr>
          <w:iCs/>
          <w:i/>
        </w:rPr>
        <w:t xml:space="preserve">Bibliotheca Alexandrina</w:t>
      </w:r>
      <w:r>
        <w:t xml:space="preserve">, designed by Norwegian architect Johan Otto von Spreckelsen, exemplifies how modern architecture can evoke ancient symbolism. Its design, resembling a ship’s prow and an open book, bridges the past and future of Alexandria.</w:t>
      </w:r>
    </w:p>
    <w:p>
      <w:pPr>
        <w:pStyle w:val="BodyText"/>
      </w:pPr>
      <w:r>
        <w:t xml:space="preserve">Another example is the</w:t>
      </w:r>
      <w:r>
        <w:t xml:space="preserve"> </w:t>
      </w:r>
      <w:r>
        <w:rPr>
          <w:iCs/>
          <w:i/>
        </w:rPr>
        <w:t xml:space="preserve">Ras El Tin residential complex</w:t>
      </w:r>
      <w:r>
        <w:t xml:space="preserve">, where architects integrated traditional courtyards with modern ventilation systems to enhance livability in a Mediterranean climate. These projects highlight the</w:t>
      </w:r>
      <w:r>
        <w:t xml:space="preserve"> </w:t>
      </w:r>
      <w:r>
        <w:rPr>
          <w:bCs/>
          <w:b/>
        </w:rPr>
        <w:t xml:space="preserve">Literature Review</w:t>
      </w:r>
      <w:r>
        <w:t xml:space="preserve">’s central theme: that Alexandrian architecture is both a reflection of historical continuity and a response to contemporary challenges.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 role of the</w:t>
      </w:r>
      <w:r>
        <w:t xml:space="preserve"> </w:t>
      </w:r>
      <w:r>
        <w:rPr>
          <w:iCs/>
          <w:i/>
        </w:rPr>
        <w:t xml:space="preserve">Architect</w:t>
      </w:r>
      <w:r>
        <w:t xml:space="preserve"> </w:t>
      </w:r>
      <w:r>
        <w:t xml:space="preserve">in</w:t>
      </w:r>
      <w:r>
        <w:t xml:space="preserve"> </w:t>
      </w:r>
      <w:r>
        <w:rPr>
          <w:bCs/>
          <w:b/>
        </w:rPr>
        <w:t xml:space="preserve">Egypt Alexandria</w:t>
      </w:r>
      <w:r>
        <w:t xml:space="preserve"> </w:t>
      </w:r>
      <w:r>
        <w:t xml:space="preserve">underscores their dual responsibility as innovators and cultural stewards. From ancient monuments to modern sustainable designs, Alexandrian architects have continually shaped the city’s identity. As challenges like climate change and urbanization intensify, the need for visionary yet context-sensitive architectural practices becomes ever more critical.</w:t>
      </w:r>
    </w:p>
    <w:p>
      <w:pPr>
        <w:pStyle w:val="BodyText"/>
      </w:pPr>
      <w:r>
        <w:t xml:space="preserve">This review highlights that Alexandria’s architectural legacy is not static but dynamic—a dialogue between past, present, and future. Future research should explore how emerging technologies like AI-driven design or community-led planning can further empower Alexandrian architects to meet evolving needs while honoring the city’s unique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Sostratus_of_Cnidus"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Sostratus_of_Cnid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 in Egypt Alexandria</dc:title>
  <dc:creator/>
  <dc:language>en</dc:language>
  <cp:keywords/>
  <dcterms:created xsi:type="dcterms:W3CDTF">2026-07-23T14:44:59Z</dcterms:created>
  <dcterms:modified xsi:type="dcterms:W3CDTF">2026-07-23T14:44:59Z</dcterms:modified>
</cp:coreProperties>
</file>

<file path=docProps/custom.xml><?xml version="1.0" encoding="utf-8"?>
<Properties xmlns="http://schemas.openxmlformats.org/officeDocument/2006/custom-properties" xmlns:vt="http://schemas.openxmlformats.org/officeDocument/2006/docPropsVTypes"/>
</file>