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6a70cb464bdd1d2e8696bf64d1562a706425d49"/>
    <w:p>
      <w:pPr>
        <w:pStyle w:val="Heading2"/>
      </w:pPr>
      <w:r>
        <w:t xml:space="preserve">Literature Review: The Role of an Architect in Peru Lima</w:t>
      </w:r>
    </w:p>
    <w:p>
      <w:pPr>
        <w:pStyle w:val="FirstParagraph"/>
      </w:pPr>
      <w:r>
        <w:t xml:space="preserve">This Literature Review examines the evolving role of an</w:t>
      </w:r>
      <w:r>
        <w:t xml:space="preserve"> </w:t>
      </w:r>
      <w:r>
        <w:rPr>
          <w:bCs/>
          <w:b/>
        </w:rPr>
        <w:t xml:space="preserve">Architect</w:t>
      </w:r>
      <w:r>
        <w:t xml:space="preserve"> </w:t>
      </w:r>
      <w:r>
        <w:t xml:space="preserve">in the context of</w:t>
      </w:r>
      <w:r>
        <w:t xml:space="preserve"> </w:t>
      </w:r>
      <w:r>
        <w:rPr>
          <w:bCs/>
          <w:b/>
        </w:rPr>
        <w:t xml:space="preserve">Peru Lima</w:t>
      </w:r>
      <w:r>
        <w:t xml:space="preserve">, a city where historical, cultural, and contemporary influences converge to shape architectural practices. As a hub for urban development,</w:t>
      </w:r>
      <w:r>
        <w:t xml:space="preserve"> </w:t>
      </w:r>
      <w:r>
        <w:rPr>
          <w:bCs/>
          <w:b/>
        </w:rPr>
        <w:t xml:space="preserve">Peru Lima</w:t>
      </w:r>
      <w:r>
        <w:t xml:space="preserve"> </w:t>
      </w:r>
      <w:r>
        <w:t xml:space="preserve">presents unique challenges and opportunities for architects seeking to balance innovation with tradition. The review explores how architects in this region have navigated historical legacies, modernization demands, and socio-environmental constraints to redefine their profession.</w:t>
      </w:r>
    </w:p>
    <w:bookmarkEnd w:id="20"/>
    <w:bookmarkStart w:id="21" w:name="X8156ab98f31720f4264c812479d71434338cc0d"/>
    <w:p>
      <w:pPr>
        <w:pStyle w:val="Heading2"/>
      </w:pPr>
      <w:r>
        <w:t xml:space="preserve">Historical Context of Architecture in Peru Lima</w:t>
      </w:r>
    </w:p>
    <w:p>
      <w:pPr>
        <w:pStyle w:val="FirstParagraph"/>
      </w:pPr>
      <w:r>
        <w:t xml:space="preserve">The architectural landscape of</w:t>
      </w:r>
      <w:r>
        <w:t xml:space="preserve"> </w:t>
      </w:r>
      <w:r>
        <w:rPr>
          <w:bCs/>
          <w:b/>
        </w:rPr>
        <w:t xml:space="preserve">Peru Lima</w:t>
      </w:r>
      <w:r>
        <w:t xml:space="preserve"> </w:t>
      </w:r>
      <w:r>
        <w:t xml:space="preserve">is deeply rooted in its colonial past. Spanish colonization introduced European styles that fused with indigenous Andean techniques, creating a distinctive architectural identity. Early examples, such as the 16th-century San Francisco Monastery, exemplify this blend of stone masonry and ornate detailing. Over time,</w:t>
      </w:r>
      <w:r>
        <w:t xml:space="preserve"> </w:t>
      </w:r>
      <w:r>
        <w:rPr>
          <w:bCs/>
          <w:b/>
        </w:rPr>
        <w:t xml:space="preserve">Architects</w:t>
      </w:r>
      <w:r>
        <w:t xml:space="preserve"> </w:t>
      </w:r>
      <w:r>
        <w:t xml:space="preserve">in Lima have grappled with preserving these historical structures while accommodating rapid urbanization.</w:t>
      </w:r>
    </w:p>
    <w:p>
      <w:pPr>
        <w:pStyle w:val="BodyText"/>
      </w:pPr>
      <w:r>
        <w:t xml:space="preserve">Literature highlights that the 20th century marked a turning point for</w:t>
      </w:r>
      <w:r>
        <w:t xml:space="preserve"> </w:t>
      </w:r>
      <w:r>
        <w:rPr>
          <w:bCs/>
          <w:b/>
        </w:rPr>
        <w:t xml:space="preserve">Peru Lima</w:t>
      </w:r>
      <w:r>
        <w:t xml:space="preserve">, as architects began integrating modernist principles. The works of pioneers like Mario Testino and Javier Villanueva reflect this shift, emphasizing functionality and minimalism. However, the tension between modernization and cultural preservation remains a central theme in the discourse surrounding</w:t>
      </w:r>
      <w:r>
        <w:t xml:space="preserve"> </w:t>
      </w:r>
      <w:r>
        <w:rPr>
          <w:bCs/>
          <w:b/>
        </w:rPr>
        <w:t xml:space="preserve">Architects</w:t>
      </w:r>
      <w:r>
        <w:t xml:space="preserve"> </w:t>
      </w:r>
      <w:r>
        <w:t xml:space="preserve">in the region.</w:t>
      </w:r>
    </w:p>
    <w:bookmarkEnd w:id="21"/>
    <w:bookmarkStart w:id="22" w:name="architectural-styles-and-influences"/>
    <w:p>
      <w:pPr>
        <w:pStyle w:val="Heading2"/>
      </w:pPr>
      <w:r>
        <w:t xml:space="preserve">Architectural Styles and Influences</w:t>
      </w:r>
    </w:p>
    <w:p>
      <w:pPr>
        <w:pStyle w:val="FirstParagraph"/>
      </w:pPr>
      <w:r>
        <w:t xml:space="preserve">The architectural identity of</w:t>
      </w:r>
      <w:r>
        <w:t xml:space="preserve"> </w:t>
      </w:r>
      <w:r>
        <w:rPr>
          <w:bCs/>
          <w:b/>
        </w:rPr>
        <w:t xml:space="preserve">Peru Lima</w:t>
      </w:r>
      <w:r>
        <w:t xml:space="preserve"> </w:t>
      </w:r>
      <w:r>
        <w:t xml:space="preserve">is shaped by a diverse array of influences, including pre-Columbian, colonial, and contemporary global trends. Literature on</w:t>
      </w:r>
      <w:r>
        <w:t xml:space="preserve"> </w:t>
      </w:r>
      <w:r>
        <w:rPr>
          <w:bCs/>
          <w:b/>
        </w:rPr>
        <w:t xml:space="preserve">Architects</w:t>
      </w:r>
      <w:r>
        <w:t xml:space="preserve"> </w:t>
      </w:r>
      <w:r>
        <w:t xml:space="preserve">in this region notes the prevalence of "Andean modernism," a style that harmonizes indigenous materials like adobe and stone with modern construction techniques. This approach has been critical in addressing both aesthetic and environmental challenges.</w:t>
      </w:r>
    </w:p>
    <w:p>
      <w:pPr>
        <w:pStyle w:val="BodyText"/>
      </w:pPr>
      <w:r>
        <w:t xml:space="preserve">Globalization has also impacted architectural practices in</w:t>
      </w:r>
      <w:r>
        <w:t xml:space="preserve"> </w:t>
      </w:r>
      <w:r>
        <w:rPr>
          <w:bCs/>
          <w:b/>
        </w:rPr>
        <w:t xml:space="preserve">Peru Lima</w:t>
      </w:r>
      <w:r>
        <w:t xml:space="preserve">. International firms have introduced sleek, high-rise developments, often clashing with the city's historic neighborhoods. However,</w:t>
      </w:r>
      <w:r>
        <w:t xml:space="preserve"> </w:t>
      </w:r>
      <w:r>
        <w:rPr>
          <w:bCs/>
          <w:b/>
        </w:rPr>
        <w:t xml:space="preserve">Architects</w:t>
      </w:r>
      <w:r>
        <w:t xml:space="preserve"> </w:t>
      </w:r>
      <w:r>
        <w:t xml:space="preserve">have increasingly advocated for sustainable designs that respect local ecosystems and cultural narratives. For instance, projects like the Parque de la Exposición’s restoration showcase how architects can preserve heritage while embracing innovation.</w:t>
      </w:r>
    </w:p>
    <w:bookmarkEnd w:id="22"/>
    <w:bookmarkStart w:id="23" w:name="X837a20e2f4fc7f0cb286d3eecd4ba58a24c7d19"/>
    <w:p>
      <w:pPr>
        <w:pStyle w:val="Heading2"/>
      </w:pPr>
      <w:r>
        <w:t xml:space="preserve">The Role of Modern Architects in Urban Development</w:t>
      </w:r>
    </w:p>
    <w:p>
      <w:pPr>
        <w:pStyle w:val="FirstParagraph"/>
      </w:pPr>
      <w:r>
        <w:t xml:space="preserve">In recent decades,</w:t>
      </w:r>
      <w:r>
        <w:t xml:space="preserve"> </w:t>
      </w:r>
      <w:r>
        <w:rPr>
          <w:bCs/>
          <w:b/>
        </w:rPr>
        <w:t xml:space="preserve">Architects</w:t>
      </w:r>
      <w:r>
        <w:t xml:space="preserve"> </w:t>
      </w:r>
      <w:r>
        <w:t xml:space="preserve">in</w:t>
      </w:r>
      <w:r>
        <w:t xml:space="preserve"> </w:t>
      </w:r>
      <w:r>
        <w:rPr>
          <w:bCs/>
          <w:b/>
        </w:rPr>
        <w:t xml:space="preserve">Peru Lima</w:t>
      </w:r>
      <w:r>
        <w:t xml:space="preserve"> </w:t>
      </w:r>
      <w:r>
        <w:t xml:space="preserve">have played a pivotal role in addressing urban challenges such as overcrowding, infrastructure gaps, and environmental degradation. Literature underscores their contributions to initiatives like the "Lima 2030" masterplan, which aims to transform the city into a more sustainable and inclusive space. These projects require architects to collaborate with policymakers, engineers, and communities to create holistic solutions.</w:t>
      </w:r>
    </w:p>
    <w:p>
      <w:pPr>
        <w:pStyle w:val="BodyText"/>
      </w:pPr>
      <w:r>
        <w:t xml:space="preserve">Moreover,</w:t>
      </w:r>
      <w:r>
        <w:t xml:space="preserve"> </w:t>
      </w:r>
      <w:r>
        <w:rPr>
          <w:bCs/>
          <w:b/>
        </w:rPr>
        <w:t xml:space="preserve">Architects</w:t>
      </w:r>
      <w:r>
        <w:t xml:space="preserve"> </w:t>
      </w:r>
      <w:r>
        <w:t xml:space="preserve">in</w:t>
      </w:r>
      <w:r>
        <w:t xml:space="preserve"> </w:t>
      </w:r>
      <w:r>
        <w:rPr>
          <w:bCs/>
          <w:b/>
        </w:rPr>
        <w:t xml:space="preserve">Peru Lima</w:t>
      </w:r>
      <w:r>
        <w:t xml:space="preserve"> </w:t>
      </w:r>
      <w:r>
        <w:t xml:space="preserve">are increasingly involved in social housing projects. Given the city's population growth, affordable housing remains a critical issue. Architects have responded by designing modular homes that prioritize cost-effectiveness and resilience against natural disasters like earthquakes and floods.</w:t>
      </w:r>
    </w:p>
    <w:bookmarkEnd w:id="23"/>
    <w:bookmarkStart w:id="24" w:name="X85cdb4d75d88fa735c3a52737a9a4a902d23017"/>
    <w:p>
      <w:pPr>
        <w:pStyle w:val="Heading2"/>
      </w:pPr>
      <w:r>
        <w:t xml:space="preserve">Challenges Faced by Architects in Peru Lima Today</w:t>
      </w:r>
    </w:p>
    <w:p>
      <w:pPr>
        <w:pStyle w:val="FirstParagraph"/>
      </w:pPr>
      <w:r>
        <w:t xml:space="preserve">Literature on</w:t>
      </w:r>
      <w:r>
        <w:t xml:space="preserve"> </w:t>
      </w:r>
      <w:r>
        <w:rPr>
          <w:bCs/>
          <w:b/>
        </w:rPr>
        <w:t xml:space="preserve">Architects</w:t>
      </w:r>
      <w:r>
        <w:t xml:space="preserve"> </w:t>
      </w:r>
      <w:r>
        <w:t xml:space="preserve">in</w:t>
      </w:r>
      <w:r>
        <w:t xml:space="preserve"> </w:t>
      </w:r>
      <w:r>
        <w:rPr>
          <w:bCs/>
          <w:b/>
        </w:rPr>
        <w:t xml:space="preserve">Peru Lima</w:t>
      </w:r>
      <w:r>
        <w:t xml:space="preserve"> </w:t>
      </w:r>
      <w:r>
        <w:t xml:space="preserve">identifies several persistent challenges. One is the tension between rapid urbanization and the preservation of historic sites. The Historic Center of Lima, a UNESCO World Heritage Site, faces threats from modern developments, prompting architects to advocate for stricter zoning laws and heritage conservation efforts.</w:t>
      </w:r>
    </w:p>
    <w:p>
      <w:pPr>
        <w:pStyle w:val="BodyText"/>
      </w:pPr>
      <w:r>
        <w:t xml:space="preserve">Sustainability is another pressing concern. Climate change has intensified issues like water scarcity and extreme weather events in</w:t>
      </w:r>
      <w:r>
        <w:t xml:space="preserve"> </w:t>
      </w:r>
      <w:r>
        <w:rPr>
          <w:bCs/>
          <w:b/>
        </w:rPr>
        <w:t xml:space="preserve">Peru Lima</w:t>
      </w:r>
      <w:r>
        <w:t xml:space="preserve">.</w:t>
      </w:r>
      <w:r>
        <w:t xml:space="preserve"> </w:t>
      </w:r>
      <w:r>
        <w:rPr>
          <w:bCs/>
          <w:b/>
        </w:rPr>
        <w:t xml:space="preserve">Architects</w:t>
      </w:r>
      <w:r>
        <w:t xml:space="preserve"> </w:t>
      </w:r>
      <w:r>
        <w:t xml:space="preserve">are now prioritizing green building practices, such as passive cooling systems and rainwater harvesting, to mitigate environmental impacts. However, limited funding and regulatory hurdles often impede the widespread adoption of these innovations.</w:t>
      </w:r>
    </w:p>
    <w:bookmarkEnd w:id="24"/>
    <w:bookmarkStart w:id="25" w:name="X2ac1dff246990b065ba537d68ad4056301e1f18"/>
    <w:p>
      <w:pPr>
        <w:pStyle w:val="Heading2"/>
      </w:pPr>
      <w:r>
        <w:t xml:space="preserve">Cultural Preservation and Architectural Identity</w:t>
      </w:r>
    </w:p>
    <w:p>
      <w:pPr>
        <w:pStyle w:val="FirstParagraph"/>
      </w:pPr>
      <w:r>
        <w:t xml:space="preserve">The cultural fabric of</w:t>
      </w:r>
      <w:r>
        <w:t xml:space="preserve"> </w:t>
      </w:r>
      <w:r>
        <w:rPr>
          <w:bCs/>
          <w:b/>
        </w:rPr>
        <w:t xml:space="preserve">Peru Lima</w:t>
      </w:r>
      <w:r>
        <w:t xml:space="preserve"> </w:t>
      </w:r>
      <w:r>
        <w:t xml:space="preserve">is a vital consideration for</w:t>
      </w:r>
      <w:r>
        <w:t xml:space="preserve"> </w:t>
      </w:r>
      <w:r>
        <w:rPr>
          <w:bCs/>
          <w:b/>
        </w:rPr>
        <w:t xml:space="preserve">Architects</w:t>
      </w:r>
      <w:r>
        <w:t xml:space="preserve">. Literature emphasizes that architecture in this region must honor indigenous traditions, such as the use of natural materials and communal living spaces. For example, contemporary architects have revived pre-Columbian techniques to construct eco-friendly homes that reflect local aesthetics.</w:t>
      </w:r>
    </w:p>
    <w:p>
      <w:pPr>
        <w:pStyle w:val="BodyText"/>
      </w:pPr>
      <w:r>
        <w:t xml:space="preserve">Cultural preservation also involves engaging with marginalized communities. Architects in</w:t>
      </w:r>
      <w:r>
        <w:t xml:space="preserve"> </w:t>
      </w:r>
      <w:r>
        <w:rPr>
          <w:bCs/>
          <w:b/>
        </w:rPr>
        <w:t xml:space="preserve">Peru Lima</w:t>
      </w:r>
      <w:r>
        <w:t xml:space="preserve"> </w:t>
      </w:r>
      <w:r>
        <w:t xml:space="preserve">are increasingly collaborating with indigenous groups to ensure their voices shape urban development projects. This inclusive approach not only fosters equity but also strengthens the architectural identity of the region.</w:t>
      </w:r>
    </w:p>
    <w:bookmarkEnd w:id="25"/>
    <w:bookmarkStart w:id="26" w:name="Xb8cdb324924ac78492d4981e81e20a839edf5cb"/>
    <w:p>
      <w:pPr>
        <w:pStyle w:val="Heading2"/>
      </w:pPr>
      <w:r>
        <w:t xml:space="preserve">Future Trends for Architects in Peru Lima</w:t>
      </w:r>
    </w:p>
    <w:p>
      <w:pPr>
        <w:pStyle w:val="FirstParagraph"/>
      </w:pPr>
      <w:r>
        <w:t xml:space="preserve">The future of architecture in</w:t>
      </w:r>
      <w:r>
        <w:t xml:space="preserve"> </w:t>
      </w:r>
      <w:r>
        <w:rPr>
          <w:bCs/>
          <w:b/>
        </w:rPr>
        <w:t xml:space="preserve">Peru Lima</w:t>
      </w:r>
      <w:r>
        <w:t xml:space="preserve"> </w:t>
      </w:r>
      <w:r>
        <w:t xml:space="preserve">lies at the intersection of technology, sustainability, and cultural sensitivity. Literature suggests that</w:t>
      </w:r>
      <w:r>
        <w:t xml:space="preserve"> </w:t>
      </w:r>
      <w:r>
        <w:rPr>
          <w:bCs/>
          <w:b/>
        </w:rPr>
        <w:t xml:space="preserve">Architects</w:t>
      </w:r>
      <w:r>
        <w:t xml:space="preserve"> </w:t>
      </w:r>
      <w:r>
        <w:t xml:space="preserve">will leverage digital tools like BIM (Building Information Modeling) to streamline construction processes while minimizing waste. Additionally, there is growing interest in integrating renewable energy systems into buildings, such as solar panels and geothermal heating.</w:t>
      </w:r>
    </w:p>
    <w:p>
      <w:pPr>
        <w:pStyle w:val="BodyText"/>
      </w:pPr>
      <w:r>
        <w:t xml:space="preserve">As the global discourse on climate change intensifies,</w:t>
      </w:r>
      <w:r>
        <w:t xml:space="preserve"> </w:t>
      </w:r>
      <w:r>
        <w:rPr>
          <w:bCs/>
          <w:b/>
        </w:rPr>
        <w:t xml:space="preserve">Architects</w:t>
      </w:r>
      <w:r>
        <w:t xml:space="preserve"> </w:t>
      </w:r>
      <w:r>
        <w:t xml:space="preserve">in</w:t>
      </w:r>
      <w:r>
        <w:t xml:space="preserve"> </w:t>
      </w:r>
      <w:r>
        <w:rPr>
          <w:bCs/>
          <w:b/>
        </w:rPr>
        <w:t xml:space="preserve">Peru Lima</w:t>
      </w:r>
      <w:r>
        <w:t xml:space="preserve"> </w:t>
      </w:r>
      <w:r>
        <w:t xml:space="preserve">are likely to prioritize adaptive reuse of historic structures. By repurposing colonial-era buildings for modern functions, they can reduce environmental footprints while preserving cultural heritage. This trend aligns with the city's goal of becoming a model for sustainable urbanization in Latin America.</w:t>
      </w:r>
    </w:p>
    <w:bookmarkEnd w:id="26"/>
    <w:bookmarkStart w:id="27" w:name="conclusion"/>
    <w:p>
      <w:pPr>
        <w:pStyle w:val="Heading2"/>
      </w:pPr>
      <w:r>
        <w:t xml:space="preserve">Conclusion</w:t>
      </w:r>
    </w:p>
    <w:p>
      <w:pPr>
        <w:pStyle w:val="FirstParagraph"/>
      </w:pPr>
      <w:r>
        <w:t xml:space="preserve">In conclusion, this Literature Review highlights the dynamic role of</w:t>
      </w:r>
      <w:r>
        <w:t xml:space="preserve"> </w:t>
      </w:r>
      <w:r>
        <w:rPr>
          <w:bCs/>
          <w:b/>
        </w:rPr>
        <w:t xml:space="preserve">Architects</w:t>
      </w:r>
      <w:r>
        <w:t xml:space="preserve"> </w:t>
      </w:r>
      <w:r>
        <w:t xml:space="preserve">in</w:t>
      </w:r>
      <w:r>
        <w:t xml:space="preserve"> </w:t>
      </w:r>
      <w:r>
        <w:rPr>
          <w:bCs/>
          <w:b/>
        </w:rPr>
        <w:t xml:space="preserve">Peru Lima</w:t>
      </w:r>
      <w:r>
        <w:t xml:space="preserve">. From preserving historical legacies to pioneering sustainable designs, architects in this region are navigating complex socio-environmental challenges. Their work not only shapes the physical landscape of Lima but also reflects a commitment to cultural preservation and equitable development. As the city continues to evolve, the contributions of</w:t>
      </w:r>
      <w:r>
        <w:t xml:space="preserve"> </w:t>
      </w:r>
      <w:r>
        <w:rPr>
          <w:bCs/>
          <w:b/>
        </w:rPr>
        <w:t xml:space="preserve">Architects</w:t>
      </w:r>
      <w:r>
        <w:t xml:space="preserve"> </w:t>
      </w:r>
      <w:r>
        <w:t xml:space="preserve">will remain central to its identity and future.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Peru Lima</dc:title>
  <dc:creator/>
  <dc:language>en</dc:language>
  <cp:keywords/>
  <dcterms:created xsi:type="dcterms:W3CDTF">2026-07-21T00:27:50Z</dcterms:created>
  <dcterms:modified xsi:type="dcterms:W3CDTF">2026-07-21T00:27:50Z</dcterms:modified>
</cp:coreProperties>
</file>

<file path=docProps/custom.xml><?xml version="1.0" encoding="utf-8"?>
<Properties xmlns="http://schemas.openxmlformats.org/officeDocument/2006/custom-properties" xmlns:vt="http://schemas.openxmlformats.org/officeDocument/2006/docPropsVTypes"/>
</file>