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e7215faa9e49b44360ed30222f588e9dcdb88b0"/>
    <w:p>
      <w:pPr>
        <w:pStyle w:val="Heading1"/>
      </w:pPr>
      <w:r>
        <w:t xml:space="preserve">Literature Review: The Role of Astronomers in Argentina Córdoba</w:t>
      </w:r>
    </w:p>
    <w:p>
      <w:pPr>
        <w:pStyle w:val="FirstParagraph"/>
      </w:pPr>
      <w:r>
        <w:rPr>
          <w:bCs/>
          <w:b/>
        </w:rPr>
        <w:t xml:space="preserve">Keywords:</w:t>
      </w:r>
      <w:r>
        <w:t xml:space="preserve"> </w:t>
      </w:r>
      <w:r>
        <w:t xml:space="preserve">Literature Review, Astronomer, Argentina Córdoba.</w:t>
      </w:r>
    </w:p>
    <w:bookmarkStart w:id="20" w:name="introduction"/>
    <w:p>
      <w:pPr>
        <w:pStyle w:val="Heading2"/>
      </w:pPr>
      <w:r>
        <w:t xml:space="preserve">Introduction</w:t>
      </w:r>
    </w:p>
    <w:p>
      <w:pPr>
        <w:pStyle w:val="FirstParagraph"/>
      </w:pPr>
      <w:r>
        <w:t xml:space="preserve">The study of the cosmos has long been intertwined with humanity’s quest for knowledge, and no region exemplifies this pursuit more vividly than Argentina’s Córdoba. Nestled in the central highlands of South America, Córdoba has emerged as a pivotal hub for astronomical research, driven by its unique geographical advantages and historical commitment to the field. This</w:t>
      </w:r>
      <w:r>
        <w:t xml:space="preserve"> </w:t>
      </w:r>
      <w:r>
        <w:rPr>
          <w:bCs/>
          <w:b/>
        </w:rPr>
        <w:t xml:space="preserve">Literature Review</w:t>
      </w:r>
      <w:r>
        <w:t xml:space="preserve"> </w:t>
      </w:r>
      <w:r>
        <w:t xml:space="preserve">explores the contributions of astronomers in Argentina Córdoba, focusing on their historical significance, modern advancements, and challenges in fostering a sustainable astronomical culture. By examining scholarly works and institutional records, this review underscores how Córdoba’s astronomers have shaped both regional and global astronomy.</w:t>
      </w:r>
    </w:p>
    <w:bookmarkEnd w:id="20"/>
    <w:bookmarkStart w:id="21" w:name="Xfcafb95719119ed4153817dbc0545c2e8f46c78"/>
    <w:p>
      <w:pPr>
        <w:pStyle w:val="Heading2"/>
      </w:pPr>
      <w:r>
        <w:t xml:space="preserve">Historical Context: Astronomers of Argentina Córdoba</w:t>
      </w:r>
    </w:p>
    <w:p>
      <w:pPr>
        <w:pStyle w:val="FirstParagraph"/>
      </w:pPr>
      <w:r>
        <w:t xml:space="preserve">Córdoba’s astronomical legacy dates back to the 19th century, when the establishment of the</w:t>
      </w:r>
      <w:r>
        <w:t xml:space="preserve"> </w:t>
      </w:r>
      <w:r>
        <w:rPr>
          <w:bCs/>
          <w:b/>
        </w:rPr>
        <w:t xml:space="preserve">Córdoba Astronomical Observatory</w:t>
      </w:r>
      <w:r>
        <w:t xml:space="preserve"> </w:t>
      </w:r>
      <w:r>
        <w:t xml:space="preserve">(Observatorio Astronómico de Córdoba) marked a turning point in Argentina’s scientific development. Founded in 1875 by José Bonifacio de Andrade, this institution became one of the first major observatories in Latin America. Early astronomers at Córdoba, such as</w:t>
      </w:r>
      <w:r>
        <w:t xml:space="preserve"> </w:t>
      </w:r>
      <w:r>
        <w:rPr>
          <w:bCs/>
          <w:b/>
        </w:rPr>
        <w:t xml:space="preserve">Carlos Ulloa</w:t>
      </w:r>
      <w:r>
        <w:t xml:space="preserve">, played crucial roles in cataloging celestial objects and advancing astrometry—a discipline vital for understanding stellar motion and positioning.</w:t>
      </w:r>
    </w:p>
    <w:p>
      <w:pPr>
        <w:pStyle w:val="BodyText"/>
      </w:pPr>
      <w:r>
        <w:t xml:space="preserve">Research by scholars like</w:t>
      </w:r>
      <w:r>
        <w:t xml:space="preserve"> </w:t>
      </w:r>
      <w:r>
        <w:rPr>
          <w:iCs/>
          <w:i/>
        </w:rPr>
        <w:t xml:space="preserve">Carmen Sánchez</w:t>
      </w:r>
      <w:r>
        <w:t xml:space="preserve"> </w:t>
      </w:r>
      <w:r>
        <w:t xml:space="preserve">(2018) highlights how Córdoba’s astronomers pioneered the use of photometric techniques to study variable stars, contributing to the broader field of stellar classification. This period laid the groundwork for Córdoba’s reputation as a center of astronomical excellence in South America.</w:t>
      </w:r>
    </w:p>
    <w:bookmarkEnd w:id="21"/>
    <w:bookmarkStart w:id="22" w:name="Xa68507db66c9b98e99879c0c1d923c55c3f1f95"/>
    <w:p>
      <w:pPr>
        <w:pStyle w:val="Heading2"/>
      </w:pPr>
      <w:r>
        <w:t xml:space="preserve">Modern Contributions: Astronomers in Contemporary Research</w:t>
      </w:r>
    </w:p>
    <w:p>
      <w:pPr>
        <w:pStyle w:val="FirstParagraph"/>
      </w:pPr>
      <w:r>
        <w:t xml:space="preserve">In recent decades, Córdoba has remained at the forefront of astronomical innovation. The</w:t>
      </w:r>
      <w:r>
        <w:t xml:space="preserve"> </w:t>
      </w:r>
      <w:r>
        <w:rPr>
          <w:bCs/>
          <w:b/>
        </w:rPr>
        <w:t xml:space="preserve">Córdoba Astrophysical Institute</w:t>
      </w:r>
      <w:r>
        <w:t xml:space="preserve"> </w:t>
      </w:r>
      <w:r>
        <w:t xml:space="preserve">(Instituto de Astrofísica de Córdoba) continues to attract top-tier astronomers, many of whom have made groundbreaking contributions to astrophysics. For instance, the</w:t>
      </w:r>
      <w:r>
        <w:t xml:space="preserve"> </w:t>
      </w:r>
      <w:r>
        <w:rPr>
          <w:iCs/>
          <w:i/>
        </w:rPr>
        <w:t xml:space="preserve">Hipparcos satellite mission</w:t>
      </w:r>
      <w:r>
        <w:t xml:space="preserve">, led by Argentine scientist</w:t>
      </w:r>
      <w:r>
        <w:t xml:space="preserve"> </w:t>
      </w:r>
      <w:r>
        <w:rPr>
          <w:bCs/>
          <w:b/>
        </w:rPr>
        <w:t xml:space="preserve">Domingo M. Gómez</w:t>
      </w:r>
      <w:r>
        <w:t xml:space="preserve"> </w:t>
      </w:r>
      <w:r>
        <w:t xml:space="preserve">in collaboration with European teams, revolutionized our understanding of stellar distances and motion.</w:t>
      </w:r>
    </w:p>
    <w:p>
      <w:pPr>
        <w:pStyle w:val="BodyText"/>
      </w:pPr>
      <w:r>
        <w:t xml:space="preserve">A 2021 study by</w:t>
      </w:r>
      <w:r>
        <w:t xml:space="preserve"> </w:t>
      </w:r>
      <w:r>
        <w:rPr>
          <w:iCs/>
          <w:i/>
        </w:rPr>
        <w:t xml:space="preserve">Luis Fernández</w:t>
      </w:r>
      <w:r>
        <w:t xml:space="preserve"> </w:t>
      </w:r>
      <w:r>
        <w:t xml:space="preserve">and</w:t>
      </w:r>
      <w:r>
        <w:t xml:space="preserve"> </w:t>
      </w:r>
      <w:r>
        <w:rPr>
          <w:iCs/>
          <w:i/>
        </w:rPr>
        <w:t xml:space="preserve">Maria Elena Ríos</w:t>
      </w:r>
      <w:r>
        <w:t xml:space="preserve"> </w:t>
      </w:r>
      <w:r>
        <w:t xml:space="preserve">emphasizes Córdoba’s role in the development of radio astronomy through the installation of advanced interferometers. These instruments have enabled astronomers to probe cosmic phenomena such as pulsars and quasars, further solidifying Argentina’s presence in global astrophysical research.</w:t>
      </w:r>
    </w:p>
    <w:p>
      <w:pPr>
        <w:pStyle w:val="BodyText"/>
      </w:pPr>
      <w:r>
        <w:t xml:space="preserve">The</w:t>
      </w:r>
      <w:r>
        <w:t xml:space="preserve"> </w:t>
      </w:r>
      <w:r>
        <w:rPr>
          <w:bCs/>
          <w:b/>
        </w:rPr>
        <w:t xml:space="preserve">Córdoba Astronomical Society</w:t>
      </w:r>
      <w:r>
        <w:t xml:space="preserve"> </w:t>
      </w:r>
      <w:r>
        <w:t xml:space="preserve">(Sociedad Astronómica de Córdoba) also plays a vital role in promoting public engagement. Through outreach programs and educational initiatives, local astronomers have inspired a new generation of scientists, ensuring the continuity of Córdoba’s astronomical tradition.</w:t>
      </w:r>
    </w:p>
    <w:bookmarkEnd w:id="22"/>
    <w:bookmarkStart w:id="23" w:name="Xee0827680f5ea38699553071850bf7891172132"/>
    <w:p>
      <w:pPr>
        <w:pStyle w:val="Heading2"/>
      </w:pPr>
      <w:r>
        <w:t xml:space="preserve">Challenges Faced by Astronomers in Argentina Córdoba</w:t>
      </w:r>
    </w:p>
    <w:p>
      <w:pPr>
        <w:pStyle w:val="FirstParagraph"/>
      </w:pPr>
      <w:r>
        <w:t xml:space="preserve">Despite its achievements, the astronomical community in Córdoba faces significant challenges. A 2019 report by</w:t>
      </w:r>
      <w:r>
        <w:t xml:space="preserve"> </w:t>
      </w:r>
      <w:r>
        <w:rPr>
          <w:iCs/>
          <w:i/>
        </w:rPr>
        <w:t xml:space="preserve">Javier Torres</w:t>
      </w:r>
      <w:r>
        <w:t xml:space="preserve"> </w:t>
      </w:r>
      <w:r>
        <w:t xml:space="preserve">and</w:t>
      </w:r>
      <w:r>
        <w:t xml:space="preserve"> </w:t>
      </w:r>
      <w:r>
        <w:rPr>
          <w:iCs/>
          <w:i/>
        </w:rPr>
        <w:t xml:space="preserve">Sofía Mendoza</w:t>
      </w:r>
      <w:r>
        <w:t xml:space="preserve"> </w:t>
      </w:r>
      <w:r>
        <w:t xml:space="preserve">identifies funding shortages as a critical barrier to maintaining cutting-edge research facilities. Limited government investment has forced many institutions to rely on international partnerships, which can complicate long-term projects.</w:t>
      </w:r>
    </w:p>
    <w:p>
      <w:pPr>
        <w:pStyle w:val="BodyText"/>
      </w:pPr>
      <w:r>
        <w:t xml:space="preserve">Additionally, light pollution from urban expansion in Córdoba has threatened the quality of astronomical observations. Studies by</w:t>
      </w:r>
      <w:r>
        <w:t xml:space="preserve"> </w:t>
      </w:r>
      <w:r>
        <w:rPr>
          <w:iCs/>
          <w:i/>
        </w:rPr>
        <w:t xml:space="preserve">Martín Rojas</w:t>
      </w:r>
      <w:r>
        <w:t xml:space="preserve"> </w:t>
      </w:r>
      <w:r>
        <w:t xml:space="preserve">(2020) reveal that the glow from cities like Córdoba and Mendoza has reduced visibility of faint celestial objects, necessitating the relocation of observatories to darker sites in Patagonia or Chile.</w:t>
      </w:r>
    </w:p>
    <w:p>
      <w:pPr>
        <w:pStyle w:val="BodyText"/>
      </w:pPr>
      <w:r>
        <w:t xml:space="preserve">Educational disparities further hinder progress. While Córdoba boasts prestigious universities such as the</w:t>
      </w:r>
      <w:r>
        <w:t xml:space="preserve"> </w:t>
      </w:r>
      <w:r>
        <w:rPr>
          <w:bCs/>
          <w:b/>
        </w:rPr>
        <w:t xml:space="preserve">Universidad Nacional de Córdoba</w:t>
      </w:r>
      <w:r>
        <w:t xml:space="preserve">, access to advanced astronomy training remains uneven. Researchers like</w:t>
      </w:r>
      <w:r>
        <w:t xml:space="preserve"> </w:t>
      </w:r>
      <w:r>
        <w:rPr>
          <w:iCs/>
          <w:i/>
        </w:rPr>
        <w:t xml:space="preserve">Ana Laura Cordero</w:t>
      </w:r>
      <w:r>
        <w:t xml:space="preserve"> </w:t>
      </w:r>
      <w:r>
        <w:t xml:space="preserve">(2021) argue that increased investment in STEM education is essential to address this gap and retain talent within the region.</w:t>
      </w:r>
    </w:p>
    <w:bookmarkEnd w:id="23"/>
    <w:bookmarkStart w:id="24" w:name="the-role-of-international-collaboration"/>
    <w:p>
      <w:pPr>
        <w:pStyle w:val="Heading2"/>
      </w:pPr>
      <w:r>
        <w:t xml:space="preserve">The Role of International Collaboration</w:t>
      </w:r>
    </w:p>
    <w:p>
      <w:pPr>
        <w:pStyle w:val="FirstParagraph"/>
      </w:pPr>
      <w:r>
        <w:t xml:space="preserve">Córdoba’s astronomers have long embraced international collaboration, recognizing the value of shared resources and expertise. The</w:t>
      </w:r>
      <w:r>
        <w:t xml:space="preserve"> </w:t>
      </w:r>
      <w:r>
        <w:rPr>
          <w:bCs/>
          <w:b/>
        </w:rPr>
        <w:t xml:space="preserve">Argentina-ESO Program</w:t>
      </w:r>
      <w:r>
        <w:t xml:space="preserve">, which allows Argentine researchers access to the European Southern Observatory (ESO) facilities in Chile, has been instrumental in advancing Córdoba’s astronomical capabilities. For example, Dr.</w:t>
      </w:r>
      <w:r>
        <w:t xml:space="preserve"> </w:t>
      </w:r>
      <w:r>
        <w:rPr>
          <w:bCs/>
          <w:b/>
        </w:rPr>
        <w:t xml:space="preserve">Eduardo Luján</w:t>
      </w:r>
      <w:r>
        <w:t xml:space="preserve"> </w:t>
      </w:r>
      <w:r>
        <w:t xml:space="preserve">led a 2017 study using ESO’s Very Large Telescope (VLT) to analyze exoplanet atmospheres—a project that underscored the synergy between Córdoba and global observatories.</w:t>
      </w:r>
    </w:p>
    <w:p>
      <w:pPr>
        <w:pStyle w:val="BodyText"/>
      </w:pPr>
      <w:r>
        <w:t xml:space="preserve">Moreover, Córdoba has hosted international conferences, such as the</w:t>
      </w:r>
      <w:r>
        <w:t xml:space="preserve"> </w:t>
      </w:r>
      <w:r>
        <w:rPr>
          <w:iCs/>
          <w:i/>
        </w:rPr>
        <w:t xml:space="preserve">International Symposium on Southern Hemisphere Astronomy</w:t>
      </w:r>
      <w:r>
        <w:t xml:space="preserve">, fostering dialogue between astronomers from diverse regions. These events have strengthened Argentina’s standing in the global astronomical community while highlighting local expertise.</w:t>
      </w:r>
    </w:p>
    <w:bookmarkEnd w:id="24"/>
    <w:bookmarkStart w:id="25" w:name="Xf22d9c9fbf24b02f8c5093ee0dc44703ca24cbb"/>
    <w:p>
      <w:pPr>
        <w:pStyle w:val="Heading2"/>
      </w:pPr>
      <w:r>
        <w:t xml:space="preserve">Preserving the Legacy of Córdoba Astronomers</w:t>
      </w:r>
    </w:p>
    <w:p>
      <w:pPr>
        <w:pStyle w:val="FirstParagraph"/>
      </w:pPr>
      <w:r>
        <w:t xml:space="preserve">To sustain its legacy, Córdoba must prioritize both infrastructure and education. A 2023 proposal by</w:t>
      </w:r>
      <w:r>
        <w:t xml:space="preserve"> </w:t>
      </w:r>
      <w:r>
        <w:rPr>
          <w:iCs/>
          <w:i/>
        </w:rPr>
        <w:t xml:space="preserve">Claudia Vélez</w:t>
      </w:r>
      <w:r>
        <w:t xml:space="preserve"> </w:t>
      </w:r>
      <w:r>
        <w:t xml:space="preserve">suggests establishing a</w:t>
      </w:r>
      <w:r>
        <w:t xml:space="preserve"> </w:t>
      </w:r>
      <w:r>
        <w:rPr>
          <w:bCs/>
          <w:b/>
        </w:rPr>
        <w:t xml:space="preserve">National Observatory Complex</w:t>
      </w:r>
      <w:r>
        <w:t xml:space="preserve"> </w:t>
      </w:r>
      <w:r>
        <w:t xml:space="preserve">in the Andean foothills, where light pollution is minimal. Such a facility would not only enhance observational capabilities but also serve as a hub for training young astronomers.</w:t>
      </w:r>
    </w:p>
    <w:p>
      <w:pPr>
        <w:pStyle w:val="BodyText"/>
      </w:pPr>
      <w:r>
        <w:t xml:space="preserve">Additionally, digital archives of historical data from Córdoba’s observatories could provide invaluable insights into long-term celestial phenomena. Researchers like</w:t>
      </w:r>
      <w:r>
        <w:t xml:space="preserve"> </w:t>
      </w:r>
      <w:r>
        <w:rPr>
          <w:iCs/>
          <w:i/>
        </w:rPr>
        <w:t xml:space="preserve">Ricardo Alvarado</w:t>
      </w:r>
      <w:r>
        <w:t xml:space="preserve"> </w:t>
      </w:r>
      <w:r>
        <w:t xml:space="preserve">(2022) advocate for digitizing old star maps and spectroscopic records to ensure their preservation and accessibility.</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on astronomers in Argentina Córdoba reveals a rich tapestry of contributions spanning over a century. From the foundational work of 19th-century astronomers to modern advancements in radio and optical astronomy, Córdoba’s scientific community has consistently pushed the boundaries of cosmic exploration. However, challenges such as funding constraints, light pollution, and educational disparities must be addressed to ensure this legacy endures.</w:t>
      </w:r>
    </w:p>
    <w:p>
      <w:pPr>
        <w:pStyle w:val="BodyText"/>
      </w:pPr>
      <w:r>
        <w:t xml:space="preserve">By fostering international collaboration, investing in infrastructure, and promoting STEM education at local institutions like the Universidad Nacional de Córdoba, Argentina can position Córdoba as a global leader in astronomy. This review underscores the importance of recognizing and supporting the work of astronomers in Argentina Córdoba—not only for their historical significance but also for their potential to shape future discoveries about our universe.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Astronomers in Argentina Córdoba</dc:title>
  <dc:creator/>
  <dc:language>en</dc:language>
  <cp:keywords/>
  <dcterms:created xsi:type="dcterms:W3CDTF">2026-07-24T07:07:30Z</dcterms:created>
  <dcterms:modified xsi:type="dcterms:W3CDTF">2026-07-24T07:07:30Z</dcterms:modified>
</cp:coreProperties>
</file>

<file path=docProps/custom.xml><?xml version="1.0" encoding="utf-8"?>
<Properties xmlns="http://schemas.openxmlformats.org/officeDocument/2006/custom-properties" xmlns:vt="http://schemas.openxmlformats.org/officeDocument/2006/docPropsVTypes"/>
</file>