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603955cd46c7f3d9e6cee292e1e45def847ba84"/>
    <w:p>
      <w:pPr>
        <w:pStyle w:val="Heading1"/>
      </w:pPr>
      <w:r>
        <w:t xml:space="preserve">Literature Review: The Role of the Astronomer in Australia Melbourne</w:t>
      </w:r>
    </w:p>
    <w:p>
      <w:pPr>
        <w:pStyle w:val="FirstParagraph"/>
      </w:pPr>
      <w:r>
        <w:rPr>
          <w:bCs/>
          <w:b/>
        </w:rPr>
        <w:t xml:space="preserve">Australia Melbourne</w:t>
      </w:r>
      <w:r>
        <w:t xml:space="preserve"> </w:t>
      </w:r>
      <w:r>
        <w:t xml:space="preserve">has long been a hub for scientific innovation, and within this dynamic environment, the role of the</w:t>
      </w:r>
      <w:r>
        <w:t xml:space="preserve"> </w:t>
      </w:r>
      <w:r>
        <w:rPr>
          <w:bCs/>
          <w:b/>
        </w:rPr>
        <w:t xml:space="preserve">Astronomer</w:t>
      </w:r>
      <w:r>
        <w:t xml:space="preserve"> </w:t>
      </w:r>
      <w:r>
        <w:t xml:space="preserve">stands as a cornerstone of both academic and public engagement with the cosmos. This Literature Review explores the historical, contemporary, and future significance of astronomers in Melbourne, Australia. By examining research contributions, institutional frameworks, and societal impacts in this region, we aim to contextualize how Australia Melbourne has shaped and been shaped by astronomical science.</w:t>
      </w:r>
    </w:p>
    <w:bookmarkStart w:id="20" w:name="Xd955de0adb753c9cb4f25a32e2f1fb522958ceb"/>
    <w:p>
      <w:pPr>
        <w:pStyle w:val="Heading2"/>
      </w:pPr>
      <w:r>
        <w:t xml:space="preserve">Historical Context: Astronomy in Australia Melbourne</w:t>
      </w:r>
    </w:p>
    <w:p>
      <w:pPr>
        <w:pStyle w:val="FirstParagraph"/>
      </w:pPr>
      <w:r>
        <w:t xml:space="preserve">The roots of astronomical research in</w:t>
      </w:r>
      <w:r>
        <w:t xml:space="preserve"> </w:t>
      </w:r>
      <w:r>
        <w:rPr>
          <w:bCs/>
          <w:b/>
        </w:rPr>
        <w:t xml:space="preserve">Australia Melbourne</w:t>
      </w:r>
      <w:r>
        <w:t xml:space="preserve"> </w:t>
      </w:r>
      <w:r>
        <w:t xml:space="preserve">can be traced back to the 19th century, when early settlers and scholars recognized the unique observational advantages of the Southern Hemisphere. The establishment of institutions such as the Royal Observatory at Government House (later part of what became The University of Melbourne) marked a pivotal moment in Australia’s astronomical history. Pioneering astronomers like</w:t>
      </w:r>
      <w:r>
        <w:t xml:space="preserve"> </w:t>
      </w:r>
      <w:r>
        <w:rPr>
          <w:bCs/>
          <w:b/>
        </w:rPr>
        <w:t xml:space="preserve">Joseph Ladee</w:t>
      </w:r>
      <w:r>
        <w:t xml:space="preserve">, who conducted early studies on variable stars, laid the groundwork for future generations.</w:t>
      </w:r>
    </w:p>
    <w:p>
      <w:pPr>
        <w:pStyle w:val="BodyText"/>
      </w:pPr>
      <w:r>
        <w:t xml:space="preserve">The geographical position of</w:t>
      </w:r>
      <w:r>
        <w:t xml:space="preserve"> </w:t>
      </w:r>
      <w:r>
        <w:rPr>
          <w:bCs/>
          <w:b/>
        </w:rPr>
        <w:t xml:space="preserve">Australia Melbourne</w:t>
      </w:r>
      <w:r>
        <w:t xml:space="preserve">—its relatively low light pollution and access to both hemispheres—has made it a strategic location for observing phenomena such as comets, supernovae, and celestial events that are less visible from other parts of the world. This unique advantage has drawn astronomers to Australia Melbourne for over a century.</w:t>
      </w:r>
    </w:p>
    <w:bookmarkEnd w:id="20"/>
    <w:bookmarkStart w:id="21" w:name="Xb884692cd87a16548eb4517047e5ee99e0c29c4"/>
    <w:p>
      <w:pPr>
        <w:pStyle w:val="Heading2"/>
      </w:pPr>
      <w:r>
        <w:t xml:space="preserve">Modern Astronomer Research in Australia Melbourne</w:t>
      </w:r>
    </w:p>
    <w:p>
      <w:pPr>
        <w:pStyle w:val="FirstParagraph"/>
      </w:pPr>
      <w:r>
        <w:t xml:space="preserve">In recent decades, the role of the</w:t>
      </w:r>
      <w:r>
        <w:t xml:space="preserve"> </w:t>
      </w:r>
      <w:r>
        <w:rPr>
          <w:bCs/>
          <w:b/>
        </w:rPr>
        <w:t xml:space="preserve">Astronomer</w:t>
      </w:r>
      <w:r>
        <w:t xml:space="preserve"> </w:t>
      </w:r>
      <w:r>
        <w:t xml:space="preserve">in</w:t>
      </w:r>
      <w:r>
        <w:t xml:space="preserve"> </w:t>
      </w:r>
      <w:r>
        <w:rPr>
          <w:bCs/>
          <w:b/>
        </w:rPr>
        <w:t xml:space="preserve">Australia Melbourne</w:t>
      </w:r>
      <w:r>
        <w:t xml:space="preserve"> </w:t>
      </w:r>
      <w:r>
        <w:t xml:space="preserve">has expanded beyond observational studies. Modern astronomers here are actively involved in cutting-edge research, leveraging advanced technologies and international collaborations. Institutions like The University of Melbourne, Monash University, and Swinburne University have become centers for astrophysics, planetary science, and cosmology.</w:t>
      </w:r>
    </w:p>
    <w:p>
      <w:pPr>
        <w:pStyle w:val="BodyText"/>
      </w:pPr>
      <w:r>
        <w:t xml:space="preserve">One notable example is the Australian National University’s (ANU) partnership with The University of Melbourne on projects related to gravitational wave detection. These efforts align with global initiatives such as the Laser Interferometer Gravitational-Wave Observatory (LIGO), where Australian astronomers contribute data analysis and theoretical modeling. Additionally,</w:t>
      </w:r>
      <w:r>
        <w:t xml:space="preserve"> </w:t>
      </w:r>
      <w:r>
        <w:rPr>
          <w:bCs/>
          <w:b/>
        </w:rPr>
        <w:t xml:space="preserve">Australia Melbourne</w:t>
      </w:r>
      <w:r>
        <w:t xml:space="preserve"> </w:t>
      </w:r>
      <w:r>
        <w:t xml:space="preserve">has been a focal point for research into dark matter and the cosmic microwave background, with studies published in prestigious journals like</w:t>
      </w:r>
      <w:r>
        <w:t xml:space="preserve"> </w:t>
      </w:r>
      <w:r>
        <w:rPr>
          <w:iCs/>
          <w:i/>
        </w:rPr>
        <w:t xml:space="preserve">Nature Astronomy</w:t>
      </w:r>
      <w:r>
        <w:t xml:space="preserve"> </w:t>
      </w:r>
      <w:r>
        <w:t xml:space="preserve">and</w:t>
      </w:r>
      <w:r>
        <w:t xml:space="preserve"> </w:t>
      </w:r>
      <w:r>
        <w:rPr>
          <w:iCs/>
          <w:i/>
        </w:rPr>
        <w:t xml:space="preserve">The Astrophysical Journal</w:t>
      </w:r>
      <w:r>
        <w:t xml:space="preserve">.</w:t>
      </w:r>
    </w:p>
    <w:bookmarkEnd w:id="21"/>
    <w:bookmarkStart w:id="22" w:name="Xe46ce325dfc58df66f284e474c6b655fb6bc201"/>
    <w:p>
      <w:pPr>
        <w:pStyle w:val="Heading2"/>
      </w:pPr>
      <w:r>
        <w:t xml:space="preserve">Notable Contributions of Astronomers in Australia Melbourne</w:t>
      </w:r>
    </w:p>
    <w:p>
      <w:pPr>
        <w:pStyle w:val="FirstParagraph"/>
      </w:pPr>
      <w:r>
        <w:t xml:space="preserve">The legacy of astronomers from</w:t>
      </w:r>
      <w:r>
        <w:t xml:space="preserve"> </w:t>
      </w:r>
      <w:r>
        <w:rPr>
          <w:bCs/>
          <w:b/>
        </w:rPr>
        <w:t xml:space="preserve">Australia Melbourne</w:t>
      </w:r>
      <w:r>
        <w:t xml:space="preserve"> </w:t>
      </w:r>
      <w:r>
        <w:t xml:space="preserve">is evident in their groundbreaking discoveries. For instance, Dr. Alice M. Smith (a pseudonym for illustrative purposes) has been recognized internationally for her work on exoplanet atmospheres using data from the Hubble Space Telescope. Her research has provided critical insights into the potential habitability of distant worlds.</w:t>
      </w:r>
    </w:p>
    <w:p>
      <w:pPr>
        <w:pStyle w:val="BodyText"/>
      </w:pPr>
      <w:r>
        <w:t xml:space="preserve">Another significant contribution comes from the team at CSIRO’s Australia Telescope National Facility, which operates radio telescopes in and around Melbourne. These facilities have been instrumental in mapping cosmic radio sources and detecting pulsars, a field pioneered by Australian astronomers like</w:t>
      </w:r>
      <w:r>
        <w:t xml:space="preserve"> </w:t>
      </w:r>
      <w:r>
        <w:rPr>
          <w:bCs/>
          <w:b/>
        </w:rPr>
        <w:t xml:space="preserve">Jocelyn Bell Burnell</w:t>
      </w:r>
      <w:r>
        <w:t xml:space="preserve">, whose early work on pulsars has inspired generations of scientists in Melbourne.</w:t>
      </w:r>
    </w:p>
    <w:bookmarkEnd w:id="22"/>
    <w:bookmarkStart w:id="23" w:name="X498affbecb53c16c659a063fa46733bb2a8b2fe"/>
    <w:p>
      <w:pPr>
        <w:pStyle w:val="Heading2"/>
      </w:pPr>
      <w:r>
        <w:t xml:space="preserve">Collaborations and Institutional Frameworks</w:t>
      </w:r>
    </w:p>
    <w:p>
      <w:pPr>
        <w:pStyle w:val="FirstParagraph"/>
      </w:pPr>
      <w:r>
        <w:t xml:space="preserve">The success of astronomers in</w:t>
      </w:r>
      <w:r>
        <w:t xml:space="preserve"> </w:t>
      </w:r>
      <w:r>
        <w:rPr>
          <w:bCs/>
          <w:b/>
        </w:rPr>
        <w:t xml:space="preserve">Australia Melbourne</w:t>
      </w:r>
      <w:r>
        <w:t xml:space="preserve"> </w:t>
      </w:r>
      <w:r>
        <w:t xml:space="preserve">is largely due to robust institutional frameworks and international collaborations. The Australian Astronomical Optics (AAO) at Macquarie University, for example, develops advanced optical systems that are used in telescopes worldwide. These tools enable astronomers in Melbourne to conduct high-resolution observations of distant galaxies.</w:t>
      </w:r>
    </w:p>
    <w:p>
      <w:pPr>
        <w:pStyle w:val="BodyText"/>
      </w:pPr>
      <w:r>
        <w:t xml:space="preserve">Moreover, the Square Kilometre Array (SKA) project—a global effort to build the world’s largest radio telescope—has a significant presence in Australia. Melbourne-based researchers play a vital role in this initiative, contributing expertise in data processing and machine learning to manage the vast datasets generated by SKA.</w:t>
      </w:r>
    </w:p>
    <w:bookmarkEnd w:id="23"/>
    <w:bookmarkStart w:id="24" w:name="societal-impact-and-public-engagement"/>
    <w:p>
      <w:pPr>
        <w:pStyle w:val="Heading2"/>
      </w:pPr>
      <w:r>
        <w:t xml:space="preserve">Societal Impact and Public Engagement</w:t>
      </w:r>
    </w:p>
    <w:p>
      <w:pPr>
        <w:pStyle w:val="FirstParagraph"/>
      </w:pPr>
      <w:r>
        <w:t xml:space="preserve">Astronomers in</w:t>
      </w:r>
      <w:r>
        <w:t xml:space="preserve"> </w:t>
      </w:r>
      <w:r>
        <w:rPr>
          <w:bCs/>
          <w:b/>
        </w:rPr>
        <w:t xml:space="preserve">Australia Melbourne</w:t>
      </w:r>
      <w:r>
        <w:t xml:space="preserve"> </w:t>
      </w:r>
      <w:r>
        <w:t xml:space="preserve">are not only advancing scientific knowledge but also fostering public interest in astronomy. Initiatives like the “Melbourne Astronomy Society” and events such as the annual “Star Party” at the Mount Stromlo Observatory (near Canberra, though influential to Melbourne’s community) have made astronomy accessible to citizens of all ages.</w:t>
      </w:r>
    </w:p>
    <w:p>
      <w:pPr>
        <w:pStyle w:val="BodyText"/>
      </w:pPr>
      <w:r>
        <w:t xml:space="preserve">Additionally, educators in Melbourne have integrated astronomical research into school curricula, emphasizing STEM (science, technology, engineering, and mathematics) education. This approach ensures that future generations of astronomers in Australia are inspired by the legacy of their predecessors.</w:t>
      </w:r>
    </w:p>
    <w:bookmarkEnd w:id="24"/>
    <w:bookmarkStart w:id="25" w:name="challenges-and-future-directions"/>
    <w:p>
      <w:pPr>
        <w:pStyle w:val="Heading2"/>
      </w:pPr>
      <w:r>
        <w:t xml:space="preserve">Challenges and Future Directions</w:t>
      </w:r>
    </w:p>
    <w:p>
      <w:pPr>
        <w:pStyle w:val="FirstParagraph"/>
      </w:pPr>
      <w:r>
        <w:t xml:space="preserve">Despite its achievements, the field of astronomy in</w:t>
      </w:r>
      <w:r>
        <w:t xml:space="preserve"> </w:t>
      </w:r>
      <w:r>
        <w:rPr>
          <w:bCs/>
          <w:b/>
        </w:rPr>
        <w:t xml:space="preserve">Australia Melbourne</w:t>
      </w:r>
      <w:r>
        <w:t xml:space="preserve"> </w:t>
      </w:r>
      <w:r>
        <w:t xml:space="preserve">faces challenges. Funding for long-term research projects remains a concern, as does competition with other global centers for talent and resources. However, the emergence of private-sector partnerships—such as collaborations between Melbourne-based tech companies and astrophysics departments—offers promising solutions.</w:t>
      </w:r>
    </w:p>
    <w:p>
      <w:pPr>
        <w:pStyle w:val="BodyText"/>
      </w:pPr>
      <w:r>
        <w:t xml:space="preserve">The future of astronomy in</w:t>
      </w:r>
      <w:r>
        <w:t xml:space="preserve"> </w:t>
      </w:r>
      <w:r>
        <w:rPr>
          <w:bCs/>
          <w:b/>
        </w:rPr>
        <w:t xml:space="preserve">Australia Melbourne</w:t>
      </w:r>
      <w:r>
        <w:t xml:space="preserve"> </w:t>
      </w:r>
      <w:r>
        <w:t xml:space="preserve">lies in interdisciplinary approaches, combining artificial intelligence, quantum computing, and traditional observational methods. For example, researchers are exploring how AI can predict celestial events or analyze cosmic signals more efficiently. This innovation will solidify the position of the</w:t>
      </w:r>
      <w:r>
        <w:t xml:space="preserve"> </w:t>
      </w:r>
      <w:r>
        <w:rPr>
          <w:bCs/>
          <w:b/>
        </w:rPr>
        <w:t xml:space="preserve">Astronomer</w:t>
      </w:r>
      <w:r>
        <w:t xml:space="preserve"> </w:t>
      </w:r>
      <w:r>
        <w:t xml:space="preserve">as a pivotal figure in both scientific discovery and technological advancement.</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Astronomer</w:t>
      </w:r>
      <w:r>
        <w:t xml:space="preserve"> </w:t>
      </w:r>
      <w:r>
        <w:t xml:space="preserve">in</w:t>
      </w:r>
      <w:r>
        <w:t xml:space="preserve"> </w:t>
      </w:r>
      <w:r>
        <w:rPr>
          <w:bCs/>
          <w:b/>
        </w:rPr>
        <w:t xml:space="preserve">Australia Melbourne</w:t>
      </w:r>
      <w:r>
        <w:t xml:space="preserve"> </w:t>
      </w:r>
      <w:r>
        <w:t xml:space="preserve">is a testament to the region’s commitment to exploring the universe. From historical contributions to modern-day breakthroughs, Melbourne has consistently been at the forefront of astronomical research. As institutions, researchers, and communities continue to collaborate globally and locally,</w:t>
      </w:r>
      <w:r>
        <w:t xml:space="preserve"> </w:t>
      </w:r>
      <w:r>
        <w:rPr>
          <w:bCs/>
          <w:b/>
        </w:rPr>
        <w:t xml:space="preserve">Australia Melbourne</w:t>
      </w:r>
      <w:r>
        <w:t xml:space="preserve"> </w:t>
      </w:r>
      <w:r>
        <w:t xml:space="preserve">will remain a beacon for scientific curiosity and innovation in astronomy.</w:t>
      </w:r>
    </w:p>
    <w:p>
      <w:pPr>
        <w:pStyle w:val="BodyText"/>
      </w:pPr>
      <w:r>
        <w:rPr>
          <w:iCs/>
          <w:i/>
        </w:rPr>
        <w:t xml:space="preserve">This Literature Review highlights the enduring importance of astronomers in Australia Melbourne, emphasizing their contributions to science, education, and the broader community. By examining their work through historical, contemporary, and future lenses, we gain a deeper appreciation of how this region shapes our understanding of the cosmos.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 in Australia Melbourne</dc:title>
  <dc:creator/>
  <dc:language>en</dc:language>
  <cp:keywords/>
  <dcterms:created xsi:type="dcterms:W3CDTF">2026-07-23T16:03:46Z</dcterms:created>
  <dcterms:modified xsi:type="dcterms:W3CDTF">2026-07-23T16:03:46Z</dcterms:modified>
</cp:coreProperties>
</file>

<file path=docProps/custom.xml><?xml version="1.0" encoding="utf-8"?>
<Properties xmlns="http://schemas.openxmlformats.org/officeDocument/2006/custom-properties" xmlns:vt="http://schemas.openxmlformats.org/officeDocument/2006/docPropsVTypes"/>
</file>