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963f99fec548a058c03bc9a670f71ed37457303"/>
    <w:p>
      <w:pPr>
        <w:pStyle w:val="Heading1"/>
      </w:pPr>
      <w:r>
        <w:t xml:space="preserve">Literature Review: The Role of Astronomers in Belgium Brussels</w:t>
      </w:r>
    </w:p>
    <w:p>
      <w:pPr>
        <w:pStyle w:val="FirstParagraph"/>
      </w:pPr>
      <w:r>
        <w:t xml:space="preserve">This literature review explores the historical and contemporary contributions of astronomers in the context of Belgium Brussels, emphasizing their significance within the broader scientific landscape. The term</w:t>
      </w:r>
      <w:r>
        <w:t xml:space="preserve"> </w:t>
      </w:r>
      <w:r>
        <w:rPr>
          <w:bCs/>
          <w:b/>
        </w:rPr>
        <w:t xml:space="preserve">"Astronomer"</w:t>
      </w:r>
      <w:r>
        <w:t xml:space="preserve"> </w:t>
      </w:r>
      <w:r>
        <w:t xml:space="preserve">encapsulates not only individuals but also institutions, methodologies, and technologies that have shaped astronomical research in this region. Belgium Brussels, as a hub for international collaboration and scientific innovation, has played a pivotal role in advancing the field of astronomy through its academic institutions, observatories, and research centers.</w:t>
      </w:r>
    </w:p>
    <w:bookmarkStart w:id="20" w:name="Xebd3d236656c7646b360d485c129fcb69ab33cd"/>
    <w:p>
      <w:pPr>
        <w:pStyle w:val="Heading2"/>
      </w:pPr>
      <w:r>
        <w:t xml:space="preserve">Historical Context: Astronomers in Belgium Brussels</w:t>
      </w:r>
    </w:p>
    <w:p>
      <w:pPr>
        <w:pStyle w:val="FirstParagraph"/>
      </w:pPr>
      <w:r>
        <w:t xml:space="preserve">The roots of astronomical research in Belgium can be traced back to the 19th century. The establishment of the</w:t>
      </w:r>
      <w:r>
        <w:t xml:space="preserve"> </w:t>
      </w:r>
      <w:r>
        <w:rPr>
          <w:bCs/>
          <w:b/>
        </w:rPr>
        <w:t xml:space="preserve">Royal Observatory of Belgium (ROB)</w:t>
      </w:r>
      <w:r>
        <w:t xml:space="preserve"> </w:t>
      </w:r>
      <w:r>
        <w:t xml:space="preserve">in 1836 marked a significant milestone, positioning Brussels as a center for systematic celestial observations. Early astronomers such as **Pierre Jules César Janssen** and **Joseph Henry** contributed to groundbreaking discoveries, including the identification of helium through solar spectroscopy. These early efforts laid the foundation for Belgium's enduring commitment to astronomy.</w:t>
      </w:r>
    </w:p>
    <w:p>
      <w:pPr>
        <w:pStyle w:val="BodyText"/>
      </w:pPr>
      <w:r>
        <w:t xml:space="preserve">Belgium Brussels has also been a focal point for European astronomical collaboration. The</w:t>
      </w:r>
      <w:r>
        <w:t xml:space="preserve"> </w:t>
      </w:r>
      <w:r>
        <w:rPr>
          <w:bCs/>
          <w:b/>
        </w:rPr>
        <w:t xml:space="preserve">Royal Belgian Astronomical Society (SBF)</w:t>
      </w:r>
      <w:r>
        <w:t xml:space="preserve">, founded in 1872, further institutionalized the field by fostering interdisciplinary research and public engagement. Historical literature highlights how these institutions enabled astronomers to address challenges such as refining planetary orbits, cataloging star clusters, and developing early astrophotography techniques.</w:t>
      </w:r>
    </w:p>
    <w:bookmarkEnd w:id="20"/>
    <w:bookmarkStart w:id="21" w:name="Xe0744ec8a54ee62b6308d4d06674241babdc7cc"/>
    <w:p>
      <w:pPr>
        <w:pStyle w:val="Heading2"/>
      </w:pPr>
      <w:r>
        <w:t xml:space="preserve">Modern Astronomical Research in Belgium Brussels</w:t>
      </w:r>
    </w:p>
    <w:p>
      <w:pPr>
        <w:pStyle w:val="FirstParagraph"/>
      </w:pPr>
      <w:r>
        <w:t xml:space="preserve">In the 21st century, astronomers in Belgium Brussels continue to leverage advanced technologies and international partnerships. The</w:t>
      </w:r>
      <w:r>
        <w:t xml:space="preserve"> </w:t>
      </w:r>
      <w:r>
        <w:rPr>
          <w:bCs/>
          <w:b/>
        </w:rPr>
        <w:t xml:space="preserve">KU Leuven</w:t>
      </w:r>
      <w:r>
        <w:t xml:space="preserve"> </w:t>
      </w:r>
      <w:r>
        <w:t xml:space="preserve">and the</w:t>
      </w:r>
      <w:r>
        <w:t xml:space="preserve"> </w:t>
      </w:r>
      <w:r>
        <w:rPr>
          <w:bCs/>
          <w:b/>
        </w:rPr>
        <w:t xml:space="preserve">Vrije Universiteit Brussel (VUB)</w:t>
      </w:r>
      <w:r>
        <w:t xml:space="preserve"> </w:t>
      </w:r>
      <w:r>
        <w:t xml:space="preserve">are two leading academic institutions that host cutting-edge research in astrophysics, cosmology, and planetary science. These universities collaborate with global organizations such as the</w:t>
      </w:r>
      <w:r>
        <w:t xml:space="preserve"> </w:t>
      </w:r>
      <w:r>
        <w:rPr>
          <w:bCs/>
          <w:b/>
        </w:rPr>
        <w:t xml:space="preserve">European Southern Observatory (ESO)</w:t>
      </w:r>
      <w:r>
        <w:t xml:space="preserve"> </w:t>
      </w:r>
      <w:r>
        <w:t xml:space="preserve">and the</w:t>
      </w:r>
      <w:r>
        <w:t xml:space="preserve"> </w:t>
      </w:r>
      <w:r>
        <w:rPr>
          <w:bCs/>
          <w:b/>
        </w:rPr>
        <w:t xml:space="preserve">European Space Agency (ESA)</w:t>
      </w:r>
      <w:r>
        <w:t xml:space="preserve">, enabling their astronomers to participate in projects like the</w:t>
      </w:r>
      <w:r>
        <w:t xml:space="preserve"> </w:t>
      </w:r>
      <w:r>
        <w:rPr>
          <w:iCs/>
          <w:i/>
        </w:rPr>
        <w:t xml:space="preserve">JWST</w:t>
      </w:r>
      <w:r>
        <w:t xml:space="preserve"> </w:t>
      </w:r>
      <w:r>
        <w:t xml:space="preserve">(James Webb Space Telescope) and the</w:t>
      </w:r>
      <w:r>
        <w:t xml:space="preserve"> </w:t>
      </w:r>
      <w:r>
        <w:rPr>
          <w:iCs/>
          <w:i/>
        </w:rPr>
        <w:t xml:space="preserve">Euclid</w:t>
      </w:r>
      <w:r>
        <w:t xml:space="preserve"> </w:t>
      </w:r>
      <w:r>
        <w:t xml:space="preserve">mission.</w:t>
      </w:r>
    </w:p>
    <w:p>
      <w:pPr>
        <w:pStyle w:val="BodyText"/>
      </w:pPr>
      <w:r>
        <w:t xml:space="preserve">A key area of focus for Belgian astronomers is exoplanet research. The discovery of planets outside our solar system has been a major driver of innovation, with institutions in Brussels contributing to data analysis, instrumentation development, and theoretical modeling. For example, the</w:t>
      </w:r>
      <w:r>
        <w:t xml:space="preserve"> </w:t>
      </w:r>
      <w:r>
        <w:rPr>
          <w:bCs/>
          <w:b/>
        </w:rPr>
        <w:t xml:space="preserve">Belgian Exoplanet Consortium</w:t>
      </w:r>
      <w:r>
        <w:t xml:space="preserve"> </w:t>
      </w:r>
      <w:r>
        <w:t xml:space="preserve">has published extensively on detecting exoplanetary atmospheres using spectroscopic techniques.</w:t>
      </w:r>
    </w:p>
    <w:bookmarkEnd w:id="21"/>
    <w:bookmarkStart w:id="22" w:name="Xc7f476aa1e8129b0182b7605ee0b7fefdd04453"/>
    <w:p>
      <w:pPr>
        <w:pStyle w:val="Heading2"/>
      </w:pPr>
      <w:r>
        <w:t xml:space="preserve">The Role of Astronomers in Public Engagement and Education</w:t>
      </w:r>
    </w:p>
    <w:p>
      <w:pPr>
        <w:pStyle w:val="FirstParagraph"/>
      </w:pPr>
      <w:r>
        <w:t xml:space="preserve">Astronomers in Belgium Brussels have also prioritized public engagement, recognizing the importance of science communication. The</w:t>
      </w:r>
      <w:r>
        <w:t xml:space="preserve"> </w:t>
      </w:r>
      <w:r>
        <w:rPr>
          <w:bCs/>
          <w:b/>
        </w:rPr>
        <w:t xml:space="preserve">Royal Observatory of Belgium</w:t>
      </w:r>
      <w:r>
        <w:t xml:space="preserve"> </w:t>
      </w:r>
      <w:r>
        <w:t xml:space="preserve">regularly hosts public lectures, stargazing events, and interactive exhibits to demystify astronomy for non-specialists. This approach aligns with broader efforts to promote STEM education in the region.</w:t>
      </w:r>
    </w:p>
    <w:p>
      <w:pPr>
        <w:pStyle w:val="BodyText"/>
      </w:pPr>
      <w:r>
        <w:t xml:space="preserve">Literature on science communication in Brussels emphasizes how astronomers bridge the gap between academic research and societal interests. For instance, initiatives like</w:t>
      </w:r>
      <w:r>
        <w:t xml:space="preserve"> </w:t>
      </w:r>
      <w:r>
        <w:rPr>
          <w:bCs/>
          <w:b/>
        </w:rPr>
        <w:t xml:space="preserve">“Night of Science”</w:t>
      </w:r>
      <w:r>
        <w:t xml:space="preserve"> </w:t>
      </w:r>
      <w:r>
        <w:t xml:space="preserve">events have successfully engaged citizens with topics such as dark matter, cosmic inflation, and space exploration. These activities highlight the role of astronomers not only as researchers but also as educators and advocates.</w:t>
      </w:r>
    </w:p>
    <w:bookmarkEnd w:id="22"/>
    <w:bookmarkStart w:id="23" w:name="X4f57ce3d5c5c53d9afc6ffa41068c045d709def"/>
    <w:p>
      <w:pPr>
        <w:pStyle w:val="Heading2"/>
      </w:pPr>
      <w:r>
        <w:t xml:space="preserve">Challenges Faced by Astronomers in Belgium Brussels</w:t>
      </w:r>
    </w:p>
    <w:p>
      <w:pPr>
        <w:pStyle w:val="FirstParagraph"/>
      </w:pPr>
      <w:r>
        <w:t xml:space="preserve">Despite its contributions, the field of astronomy in Belgium Brussels faces several challenges. Funding constraints for large-scale projects, such as building ground-based telescopes or developing space instrumentation, have limited the scope of local research. Additionally, competition with neighboring countries like France and Germany for EU research grants has necessitated strategic collaboration.</w:t>
      </w:r>
    </w:p>
    <w:p>
      <w:pPr>
        <w:pStyle w:val="BodyText"/>
      </w:pPr>
      <w:r>
        <w:t xml:space="preserve">Literature also notes the impact of geopolitical factors on astronomical research. For example, Brexit has influenced funding opportunities for European collaborations involving British institutions. Astronomers in Brussels have had to adapt by strengthening partnerships with non-UK entities while maintaining the quality of their work.</w:t>
      </w:r>
    </w:p>
    <w:bookmarkEnd w:id="23"/>
    <w:bookmarkStart w:id="24" w:name="X5272d9d2a47485c99cef830df7eb44d3fc71492"/>
    <w:p>
      <w:pPr>
        <w:pStyle w:val="Heading2"/>
      </w:pPr>
      <w:r>
        <w:t xml:space="preserve">Future Directions for Astronomical Research in Belgium Brussels</w:t>
      </w:r>
    </w:p>
    <w:p>
      <w:pPr>
        <w:pStyle w:val="FirstParagraph"/>
      </w:pPr>
      <w:r>
        <w:t xml:space="preserve">The future of astronomy in Belgium Brussels is promising, driven by emerging technologies and interdisciplinary approaches. The</w:t>
      </w:r>
      <w:r>
        <w:t xml:space="preserve"> </w:t>
      </w:r>
      <w:r>
        <w:rPr>
          <w:bCs/>
          <w:b/>
        </w:rPr>
        <w:t xml:space="preserve">Royal Observatory’s</w:t>
      </w:r>
      <w:r>
        <w:t xml:space="preserve"> </w:t>
      </w:r>
      <w:r>
        <w:t xml:space="preserve">involvement in the</w:t>
      </w:r>
      <w:r>
        <w:t xml:space="preserve"> </w:t>
      </w:r>
      <w:r>
        <w:rPr>
          <w:iCs/>
          <w:i/>
        </w:rPr>
        <w:t xml:space="preserve">Solar Orbiter</w:t>
      </w:r>
      <w:r>
        <w:t xml:space="preserve"> </w:t>
      </w:r>
      <w:r>
        <w:t xml:space="preserve">mission and its use of artificial intelligence for data analysis exemplify how astronomers are embracing innovation.</w:t>
      </w:r>
    </w:p>
    <w:p>
      <w:pPr>
        <w:pStyle w:val="BodyText"/>
      </w:pPr>
      <w:r>
        <w:t xml:space="preserve">Moreover, the region’s strategic location—proximate to major European research hubs like Germany, France, and the Netherlands—positions Brussels as a potential site for future astronomical observatories or data centers. Literature suggests that proposals for a</w:t>
      </w:r>
      <w:r>
        <w:t xml:space="preserve"> </w:t>
      </w:r>
      <w:r>
        <w:rPr>
          <w:bCs/>
          <w:b/>
        </w:rPr>
        <w:t xml:space="preserve">Belgian-led radio telescope array</w:t>
      </w:r>
      <w:r>
        <w:t xml:space="preserve"> </w:t>
      </w:r>
      <w:r>
        <w:t xml:space="preserve">could further solidify the region’s role in global astronomy.</w:t>
      </w:r>
    </w:p>
    <w:bookmarkEnd w:id="24"/>
    <w:bookmarkStart w:id="25" w:name="conclusion"/>
    <w:p>
      <w:pPr>
        <w:pStyle w:val="Heading2"/>
      </w:pPr>
      <w:r>
        <w:t xml:space="preserve">Conclusion</w:t>
      </w:r>
    </w:p>
    <w:p>
      <w:pPr>
        <w:pStyle w:val="FirstParagraph"/>
      </w:pPr>
      <w:r>
        <w:t xml:space="preserve">In conclusion, this literature review underscores the vital role of</w:t>
      </w:r>
      <w:r>
        <w:t xml:space="preserve"> </w:t>
      </w:r>
      <w:r>
        <w:rPr>
          <w:bCs/>
          <w:b/>
        </w:rPr>
        <w:t xml:space="preserve">Astronomers</w:t>
      </w:r>
      <w:r>
        <w:t xml:space="preserve"> </w:t>
      </w:r>
      <w:r>
        <w:t xml:space="preserve">in Belgium Brussels, highlighting their historical legacy, modern research contributions, and societal impact. The interplay between institutions like the Royal Observatory of Belgium and international organizations has ensured that Brussels remains a dynamic center for astronomical inquiry. As challenges evolve—such as funding limitations and geopolitical shifts—the resilience of astronomers in this region will be critical to maintaining its prominence in the global scientific community.</w:t>
      </w:r>
    </w:p>
    <w:p>
      <w:pPr>
        <w:pStyle w:val="BodyText"/>
      </w:pPr>
      <w:r>
        <w:t xml:space="preserve">Belgium Brussels, with its unique blend of academic rigor, public engagement, and international collaboration, continues to shape the future of astronomy. The</w:t>
      </w:r>
      <w:r>
        <w:t xml:space="preserve"> </w:t>
      </w:r>
      <w:r>
        <w:rPr>
          <w:bCs/>
          <w:b/>
        </w:rPr>
        <w:t xml:space="preserve">Literature Review</w:t>
      </w:r>
      <w:r>
        <w:t xml:space="preserve"> </w:t>
      </w:r>
      <w:r>
        <w:t xml:space="preserve">presented here not only reflects current knowledge but also serves as a foundation for future research on this captivating subject.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Belgium Brussels</dc:title>
  <dc:creator/>
  <dc:language>en</dc:language>
  <cp:keywords/>
  <dcterms:created xsi:type="dcterms:W3CDTF">2026-07-21T14:53:08Z</dcterms:created>
  <dcterms:modified xsi:type="dcterms:W3CDTF">2026-07-21T14:53:08Z</dcterms:modified>
</cp:coreProperties>
</file>

<file path=docProps/custom.xml><?xml version="1.0" encoding="utf-8"?>
<Properties xmlns="http://schemas.openxmlformats.org/officeDocument/2006/custom-properties" xmlns:vt="http://schemas.openxmlformats.org/officeDocument/2006/docPropsVTypes"/>
</file>