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f3c3562b3b96f4b3c031a4854a7d08d5171e28"/>
    <w:p>
      <w:pPr>
        <w:pStyle w:val="Heading1"/>
      </w:pPr>
      <w:r>
        <w:t xml:space="preserve">Literature Review: Astronomers in Brazil with a Focus on Brasília</w:t>
      </w:r>
    </w:p>
    <w:p>
      <w:pPr>
        <w:pStyle w:val="FirstParagraph"/>
      </w:pPr>
      <w:r>
        <w:rPr>
          <w:bCs/>
          <w:b/>
        </w:rPr>
        <w:t xml:space="preserve">Literature Review</w:t>
      </w:r>
      <w:r>
        <w:t xml:space="preserve"> </w:t>
      </w:r>
      <w:r>
        <w:t xml:space="preserve">plays a pivotal role in understanding the evolution of scientific disciplines, and the field of</w:t>
      </w:r>
      <w:r>
        <w:t xml:space="preserve"> </w:t>
      </w:r>
      <w:r>
        <w:rPr>
          <w:bCs/>
          <w:b/>
        </w:rPr>
        <w:t xml:space="preserve">Astronomer</w:t>
      </w:r>
      <w:r>
        <w:t xml:space="preserve"> </w:t>
      </w:r>
      <w:r>
        <w:t xml:space="preserve">research is no exception. This review explores the contributions, challenges, and opportunities for astronomers in Brazil, with a particular emphasis on</w:t>
      </w:r>
      <w:r>
        <w:t xml:space="preserve"> </w:t>
      </w:r>
      <w:r>
        <w:rPr>
          <w:bCs/>
          <w:b/>
        </w:rPr>
        <w:t xml:space="preserve">Brazil Brasília</w:t>
      </w:r>
      <w:r>
        <w:t xml:space="preserve">. By examining historical developments, contemporary research trends, educational initiatives, and institutional frameworks in Brasília, this document highlights how the capital city of Brazil has become a critical hub for astronomical studies and innovation.</w:t>
      </w:r>
    </w:p>
    <w:bookmarkStart w:id="20" w:name="historical-context-astronomy-in-brazil"/>
    <w:p>
      <w:pPr>
        <w:pStyle w:val="Heading2"/>
      </w:pPr>
      <w:r>
        <w:t xml:space="preserve">Historical Context: Astronomy in Brazil</w:t>
      </w:r>
    </w:p>
    <w:p>
      <w:pPr>
        <w:pStyle w:val="FirstParagraph"/>
      </w:pPr>
      <w:r>
        <w:t xml:space="preserve">Astronomy in Brazil has deep roots that trace back to the 16th century, when European explorers first mapped celestial objects from South American shores. However, systematic</w:t>
      </w:r>
      <w:r>
        <w:t xml:space="preserve"> </w:t>
      </w:r>
      <w:r>
        <w:rPr>
          <w:bCs/>
          <w:b/>
        </w:rPr>
        <w:t xml:space="preserve">Astronomer</w:t>
      </w:r>
      <w:r>
        <w:t xml:space="preserve">-led research gained momentum in the 20th century. The establishment of institutions such as the National Observatory (Observatório Nacional) in Rio de Janeiro (founded in 1827) marked a turning point for Brazil’s astronomical endeavors. Over time, regional centers emerged, and</w:t>
      </w:r>
      <w:r>
        <w:t xml:space="preserve"> </w:t>
      </w:r>
      <w:r>
        <w:rPr>
          <w:bCs/>
          <w:b/>
        </w:rPr>
        <w:t xml:space="preserve">Brazil Brasília</w:t>
      </w:r>
      <w:r>
        <w:t xml:space="preserve"> </w:t>
      </w:r>
      <w:r>
        <w:t xml:space="preserve">began to take its place as a center for scientific development due to its strategic location and growing infrastructure.</w:t>
      </w:r>
    </w:p>
    <w:p>
      <w:pPr>
        <w:pStyle w:val="BodyText"/>
      </w:pPr>
      <w:r>
        <w:t xml:space="preserve">Brasília, designed by Oscar Niemeyer in 1960, was not only a political capital but also a planned city that prioritized modernization and education. This vision included the development of research facilities aligned with Brazil’s national goals. While Brasília lacks natural observatories due to light pollution and urban density, its role as a hub for higher education and policy-making has indirectly supported astronomical research through funding, collaboration, and public engagement.</w:t>
      </w:r>
    </w:p>
    <w:bookmarkEnd w:id="20"/>
    <w:bookmarkStart w:id="21" w:name="X0230b9d3aa5908cbe2269cfe04da7a837661db2"/>
    <w:p>
      <w:pPr>
        <w:pStyle w:val="Heading2"/>
      </w:pPr>
      <w:r>
        <w:t xml:space="preserve">Contemporary Research Trends: Astronomers in Brasília</w:t>
      </w:r>
    </w:p>
    <w:p>
      <w:pPr>
        <w:pStyle w:val="FirstParagraph"/>
      </w:pPr>
      <w:r>
        <w:t xml:space="preserve">In recent decades, the work of</w:t>
      </w:r>
      <w:r>
        <w:t xml:space="preserve"> </w:t>
      </w:r>
      <w:r>
        <w:rPr>
          <w:bCs/>
          <w:b/>
        </w:rPr>
        <w:t xml:space="preserve">Astronomer</w:t>
      </w:r>
      <w:r>
        <w:t xml:space="preserve">s in Brazil has expanded to include cutting-edge fields such as astrophysics, planetary science, and space exploration.</w:t>
      </w:r>
      <w:r>
        <w:t xml:space="preserve"> </w:t>
      </w:r>
      <w:r>
        <w:rPr>
          <w:bCs/>
          <w:b/>
        </w:rPr>
        <w:t xml:space="preserve">Brazil Brasília</w:t>
      </w:r>
      <w:r>
        <w:t xml:space="preserve">, though not a traditional site for optical astronomy, has become a focal point for interdisciplinary research through its universities and research institutes. For instance, the University of Brasília (UnB) has emerged as a leader in astronomical studies within the region.</w:t>
      </w:r>
    </w:p>
    <w:p>
      <w:pPr>
        <w:pStyle w:val="BodyText"/>
      </w:pPr>
      <w:r>
        <w:t xml:space="preserve">The National Institute for Space Research (INPE) plays a central role in Brazil’s astronomical community. Based primarily in São José dos Campos, INPE collaborates with institutions in Brasília to advance research on topics such as exoplanets, cosmic rays, and satellite technologies. Notably, the development of the Brazilian Space Agency (AEB) has also influenced</w:t>
      </w:r>
      <w:r>
        <w:t xml:space="preserve"> </w:t>
      </w:r>
      <w:r>
        <w:rPr>
          <w:bCs/>
          <w:b/>
        </w:rPr>
        <w:t xml:space="preserve">Astronomer</w:t>
      </w:r>
      <w:r>
        <w:t xml:space="preserve">-driven projects in Brasília, fostering partnerships between academia and government agencies.</w:t>
      </w:r>
    </w:p>
    <w:p>
      <w:pPr>
        <w:pStyle w:val="BodyText"/>
      </w:pPr>
      <w:r>
        <w:t xml:space="preserve">One key area of research involves the study of gravitational waves and their implications for cosmology.</w:t>
      </w:r>
      <w:r>
        <w:t xml:space="preserve"> </w:t>
      </w:r>
      <w:r>
        <w:rPr>
          <w:bCs/>
          <w:b/>
        </w:rPr>
        <w:t xml:space="preserve">Brazil Brasília</w:t>
      </w:r>
      <w:r>
        <w:t xml:space="preserve"> </w:t>
      </w:r>
      <w:r>
        <w:t xml:space="preserve">hosts scholars who contribute to international collaborations like the Laser Interferometer Gravitational-Wave Observatory (LIGO), leveraging data analysis techniques developed in local universities. Additionally, researchers in Brasília have been instrumental in analyzing data from the James Webb Space Telescope, contributing to Brazil’s growing reputation as a player in global astronomy.</w:t>
      </w:r>
    </w:p>
    <w:bookmarkEnd w:id="21"/>
    <w:bookmarkStart w:id="22" w:name="X62899062f712004ae996b1a041b6812bb84975c"/>
    <w:p>
      <w:pPr>
        <w:pStyle w:val="Heading2"/>
      </w:pPr>
      <w:r>
        <w:t xml:space="preserve">Educational Initiatives and Institutional Support</w:t>
      </w:r>
    </w:p>
    <w:p>
      <w:pPr>
        <w:pStyle w:val="FirstParagraph"/>
      </w:pPr>
      <w:r>
        <w:t xml:space="preserve">The role of</w:t>
      </w:r>
      <w:r>
        <w:t xml:space="preserve"> </w:t>
      </w:r>
      <w:r>
        <w:rPr>
          <w:bCs/>
          <w:b/>
        </w:rPr>
        <w:t xml:space="preserve">Astronomer</w:t>
      </w:r>
      <w:r>
        <w:t xml:space="preserve">s extends beyond research; they are also vital to education and public outreach. In</w:t>
      </w:r>
      <w:r>
        <w:t xml:space="preserve"> </w:t>
      </w:r>
      <w:r>
        <w:rPr>
          <w:bCs/>
          <w:b/>
        </w:rPr>
        <w:t xml:space="preserve">Brazil Brasília</w:t>
      </w:r>
      <w:r>
        <w:t xml:space="preserve">, several initiatives have aimed to popularize astronomy among students and the general population. UnB, for example, offers undergraduate and graduate programs in physics with specialized tracks in astrophysics, attracting aspiring</w:t>
      </w:r>
      <w:r>
        <w:t xml:space="preserve"> </w:t>
      </w:r>
      <w:r>
        <w:rPr>
          <w:bCs/>
          <w:b/>
        </w:rPr>
        <w:t xml:space="preserve">Astronomer</w:t>
      </w:r>
      <w:r>
        <w:t xml:space="preserve">s from across the country.</w:t>
      </w:r>
    </w:p>
    <w:p>
      <w:pPr>
        <w:pStyle w:val="BodyText"/>
      </w:pPr>
      <w:r>
        <w:t xml:space="preserve">Public observatories and science museums in Brasília have also played a significant role. The Planetarium of Brasília (Planetário de Brasília) provides educational programs that align with national curricula, emphasizing the importance of astronomy in understanding Earth’s place in the universe. These efforts are part of a broader strategy to cultivate interest in STEM fields, particularly among underrepresented groups.</w:t>
      </w:r>
    </w:p>
    <w:p>
      <w:pPr>
        <w:pStyle w:val="BodyText"/>
      </w:pPr>
      <w:r>
        <w:t xml:space="preserve">Furthermore,</w:t>
      </w:r>
      <w:r>
        <w:t xml:space="preserve"> </w:t>
      </w:r>
      <w:r>
        <w:rPr>
          <w:bCs/>
          <w:b/>
        </w:rPr>
        <w:t xml:space="preserve">Brazil Brasília</w:t>
      </w:r>
      <w:r>
        <w:t xml:space="preserve"> </w:t>
      </w:r>
      <w:r>
        <w:t xml:space="preserve">hosts annual events such as the National Astronomy Week (Semana Nacional de Ciência e Tecnologia), which includes workshops led by</w:t>
      </w:r>
      <w:r>
        <w:t xml:space="preserve"> </w:t>
      </w:r>
      <w:r>
        <w:rPr>
          <w:bCs/>
          <w:b/>
        </w:rPr>
        <w:t xml:space="preserve">Astronomer</w:t>
      </w:r>
      <w:r>
        <w:t xml:space="preserve">s and scientists. These events not only foster public engagement but also create networking opportunities for researchers to share findings and collaborate on projects.</w:t>
      </w:r>
    </w:p>
    <w:bookmarkEnd w:id="22"/>
    <w:bookmarkStart w:id="23" w:name="X838f357f11273635e6c69694ae4f4d0eb52497b"/>
    <w:p>
      <w:pPr>
        <w:pStyle w:val="Heading2"/>
      </w:pPr>
      <w:r>
        <w:t xml:space="preserve">Challenges Facing Astronomers in Brazil Brasília</w:t>
      </w:r>
    </w:p>
    <w:p>
      <w:pPr>
        <w:pStyle w:val="FirstParagraph"/>
      </w:pPr>
      <w:r>
        <w:t xml:space="preserve">Despite progress,</w:t>
      </w:r>
      <w:r>
        <w:t xml:space="preserve"> </w:t>
      </w:r>
      <w:r>
        <w:rPr>
          <w:bCs/>
          <w:b/>
        </w:rPr>
        <w:t xml:space="preserve">Astronomer</w:t>
      </w:r>
      <w:r>
        <w:t xml:space="preserve">s in</w:t>
      </w:r>
      <w:r>
        <w:t xml:space="preserve"> </w:t>
      </w:r>
      <w:r>
        <w:rPr>
          <w:bCs/>
          <w:b/>
        </w:rPr>
        <w:t xml:space="preserve">Brazil Brasília</w:t>
      </w:r>
      <w:r>
        <w:t xml:space="preserve"> </w:t>
      </w:r>
      <w:r>
        <w:t xml:space="preserve">face unique challenges. One significant issue is the lack of dedicated observational facilities due to urbanization and light pollution. While optical telescopes are scarce in the capital, radio astronomy offers an alternative. The Brazilian Radio Astronomy Network (REBRAS) has sought to address this gap by leveraging existing infrastructure for radio wave studies.</w:t>
      </w:r>
    </w:p>
    <w:p>
      <w:pPr>
        <w:pStyle w:val="BodyText"/>
      </w:pPr>
      <w:r>
        <w:t xml:space="preserve">Funding constraints also pose a challenge. While Brazil has invested in space exploration through INPE and AEB, resources allocated to</w:t>
      </w:r>
      <w:r>
        <w:t xml:space="preserve"> </w:t>
      </w:r>
      <w:r>
        <w:rPr>
          <w:bCs/>
          <w:b/>
        </w:rPr>
        <w:t xml:space="preserve">Astronomer</w:t>
      </w:r>
      <w:r>
        <w:t xml:space="preserve">-specific projects in Brasília are limited compared to those in coastal regions with better access to telescopes. This disparity has led some researchers to advocate for increased investment in regional observatories or partnerships with international institutions.</w:t>
      </w:r>
    </w:p>
    <w:p>
      <w:pPr>
        <w:pStyle w:val="BodyText"/>
      </w:pPr>
      <w:r>
        <w:t xml:space="preserve">Another barrier is the need for stronger interdisciplinary collaboration. While Brasília’s universities excel in theoretical physics and computational modeling, closer ties between academia and industry could enhance practical applications of astronomical research, such as satellite technology and Earth observation systems.</w:t>
      </w:r>
    </w:p>
    <w:bookmarkEnd w:id="23"/>
    <w:bookmarkStart w:id="24" w:name="X544839c1b41c391cc5a12096ce7945813477be2"/>
    <w:p>
      <w:pPr>
        <w:pStyle w:val="Heading2"/>
      </w:pPr>
      <w:r>
        <w:t xml:space="preserve">Future Directions: Strengthening Astronomy in Brazil Brasília</w:t>
      </w:r>
    </w:p>
    <w:p>
      <w:pPr>
        <w:pStyle w:val="FirstParagraph"/>
      </w:pPr>
      <w:r>
        <w:t xml:space="preserve">The future of</w:t>
      </w:r>
      <w:r>
        <w:t xml:space="preserve"> </w:t>
      </w:r>
      <w:r>
        <w:rPr>
          <w:bCs/>
          <w:b/>
        </w:rPr>
        <w:t xml:space="preserve">Astronomer</w:t>
      </w:r>
      <w:r>
        <w:t xml:space="preserve">-led research in</w:t>
      </w:r>
      <w:r>
        <w:t xml:space="preserve"> </w:t>
      </w:r>
      <w:r>
        <w:rPr>
          <w:bCs/>
          <w:b/>
        </w:rPr>
        <w:t xml:space="preserve">Brazil Brasília</w:t>
      </w:r>
      <w:r>
        <w:t xml:space="preserve"> </w:t>
      </w:r>
      <w:r>
        <w:t xml:space="preserve">depends on addressing these challenges through strategic initiatives. One potential path is the development of a regional astronomical center that combines observational capabilities with educational resources. This could involve partnerships with institutions like UnB and INPE to create a hub for both research and training.</w:t>
      </w:r>
    </w:p>
    <w:p>
      <w:pPr>
        <w:pStyle w:val="BodyText"/>
      </w:pPr>
      <w:r>
        <w:t xml:space="preserve">Additionally,</w:t>
      </w:r>
      <w:r>
        <w:t xml:space="preserve"> </w:t>
      </w:r>
      <w:r>
        <w:rPr>
          <w:bCs/>
          <w:b/>
        </w:rPr>
        <w:t xml:space="preserve">Brazil Brasília</w:t>
      </w:r>
      <w:r>
        <w:t xml:space="preserve"> </w:t>
      </w:r>
      <w:r>
        <w:t xml:space="preserve">could leverage its political influence to advocate for national policies that prioritize space science. By aligning astronomical goals with broader developmental objectives, such as sustainable energy or climate monitoring, the field can secure long-term funding and public support.</w:t>
      </w:r>
    </w:p>
    <w:p>
      <w:pPr>
        <w:pStyle w:val="BodyText"/>
      </w:pPr>
      <w:r>
        <w:t xml:space="preserve">Digital tools also offer opportunities. Virtual observatories and data-sharing platforms enable</w:t>
      </w:r>
      <w:r>
        <w:t xml:space="preserve"> </w:t>
      </w:r>
      <w:r>
        <w:rPr>
          <w:bCs/>
          <w:b/>
        </w:rPr>
        <w:t xml:space="preserve">Astronomer</w:t>
      </w:r>
      <w:r>
        <w:t xml:space="preserve">s in Brasília to access global datasets without requiring on-site telescopes. Collaborating with international projects like the Square Kilometre Array (SKA) could further enhance Brazil’s contributions to astronomy.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w:t>
      </w:r>
      <w:r>
        <w:t xml:space="preserve"> </w:t>
      </w:r>
      <w:r>
        <w:rPr>
          <w:bCs/>
          <w:b/>
        </w:rPr>
        <w:t xml:space="preserve">Astronomer</w:t>
      </w:r>
      <w:r>
        <w:t xml:space="preserve">s in</w:t>
      </w:r>
      <w:r>
        <w:t xml:space="preserve"> </w:t>
      </w:r>
      <w:r>
        <w:rPr>
          <w:bCs/>
          <w:b/>
        </w:rPr>
        <w:t xml:space="preserve">Brazil Brasília</w:t>
      </w:r>
      <w:r>
        <w:t xml:space="preserve">. While challenges such as urbanization and funding persist, the capital city has emerged as a vital center for astronomical education, research, and public engagement. By fostering collaboration between academia, industry, and government agencies,</w:t>
      </w:r>
      <w:r>
        <w:t xml:space="preserve"> </w:t>
      </w:r>
      <w:r>
        <w:rPr>
          <w:bCs/>
          <w:b/>
        </w:rPr>
        <w:t xml:space="preserve">Brazil Brasília</w:t>
      </w:r>
      <w:r>
        <w:t xml:space="preserve"> </w:t>
      </w:r>
      <w:r>
        <w:t xml:space="preserve">can solidify its position as a leader in the global astronomical community. As new technologies and partnerships emerge, the future of astronomy in this region appears promising—offering opportunities not only for</w:t>
      </w:r>
      <w:r>
        <w:t xml:space="preserve"> </w:t>
      </w:r>
      <w:r>
        <w:rPr>
          <w:bCs/>
          <w:b/>
        </w:rPr>
        <w:t xml:space="preserve">Astronomer</w:t>
      </w:r>
      <w:r>
        <w:t xml:space="preserve">s but also for Brazil’s broader scientific aspirations.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2026-07-24T11:17:45Z</dcterms:created>
  <dcterms:modified xsi:type="dcterms:W3CDTF">2026-07-24T11:17:45Z</dcterms:modified>
</cp:coreProperties>
</file>

<file path=docProps/custom.xml><?xml version="1.0" encoding="utf-8"?>
<Properties xmlns="http://schemas.openxmlformats.org/officeDocument/2006/custom-properties" xmlns:vt="http://schemas.openxmlformats.org/officeDocument/2006/docPropsVTypes"/>
</file>