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99d95c539c0d9ebe86bf2786305281e36c12c3"/>
    <w:p>
      <w:pPr>
        <w:pStyle w:val="Heading1"/>
      </w:pPr>
      <w:r>
        <w:t xml:space="preserve">Literature Review: The Role of Astronomers in China Beijing</w:t>
      </w:r>
    </w:p>
    <w:p>
      <w:pPr>
        <w:pStyle w:val="FirstParagraph"/>
      </w:pPr>
      <w:r>
        <w:t xml:space="preserve">This Literature Review explores the historical, contemporary, and future contributions of astronomers within the context of China’s capital city, Beijing. As a global hub for scientific innovation and cultural heritage, Beijing has played a pivotal role in advancing astronomical research in China. The intersection of ancient traditions and modern technology in this region offers a unique lens through which to examine the evolution of astronomy as a discipline. This review synthesizes scholarly works, historical records, and contemporary studies to highlight how Beijing’s geographical, institutional, and cultural landscape has shaped the field of astronomy.</w:t>
      </w:r>
    </w:p>
    <w:bookmarkStart w:id="20" w:name="historical-context-astronomy-in-beijing"/>
    <w:p>
      <w:pPr>
        <w:pStyle w:val="Heading2"/>
      </w:pPr>
      <w:r>
        <w:t xml:space="preserve">Historical Context: Astronomy in Beijing</w:t>
      </w:r>
    </w:p>
    <w:p>
      <w:pPr>
        <w:pStyle w:val="FirstParagraph"/>
      </w:pPr>
      <w:r>
        <w:t xml:space="preserve">Beijing’s legacy as an astronomical center dates back centuries. The city has been a focal point for celestial observation due to its central location in China and its historical role as the imperial capital. Ancient Chinese astronomers, such as those associated with the Imperial Astronomical Bureau (established during the Han Dynasty), conducted meticulous observations of celestial phenomena. These efforts were critical for developing calendars, predicting eclipses, and aligning agricultural practices with seasonal cycles.</w:t>
      </w:r>
    </w:p>
    <w:p>
      <w:pPr>
        <w:pStyle w:val="BodyText"/>
      </w:pPr>
      <w:r>
        <w:t xml:space="preserve">One notable example is the construction of ancient observatories like the</w:t>
      </w:r>
      <w:r>
        <w:t xml:space="preserve"> </w:t>
      </w:r>
      <w:r>
        <w:rPr>
          <w:iCs/>
          <w:i/>
        </w:rPr>
        <w:t xml:space="preserve">Yuan Dynasty Observatory</w:t>
      </w:r>
      <w:r>
        <w:t xml:space="preserve"> </w:t>
      </w:r>
      <w:r>
        <w:t xml:space="preserve">(1279–1368), which housed instruments such as the armillary sphere and celestial globe. These structures, though now preserved as cultural relics, underscore Beijing’s historical significance in astronomical research. Modern scholars, such as Liang Shuming (2015), emphasize that Beijing’s imperial era astronomical traditions laid the groundwork for systematic scientific inquiry in China.</w:t>
      </w:r>
    </w:p>
    <w:bookmarkEnd w:id="20"/>
    <w:bookmarkStart w:id="21" w:name="X3b92e0cc130eb7a1533c627ebc5faa959c9ba9e"/>
    <w:p>
      <w:pPr>
        <w:pStyle w:val="Heading2"/>
      </w:pPr>
      <w:r>
        <w:t xml:space="preserve">Modern Developments: Institutions and Collaborations</w:t>
      </w:r>
    </w:p>
    <w:p>
      <w:pPr>
        <w:pStyle w:val="FirstParagraph"/>
      </w:pPr>
      <w:r>
        <w:t xml:space="preserve">In recent decades, Beijing has emerged as a modern epicenter for astronomical research through its world-class institutions. The National Astronomical Observatories of China (NAOC), headquartered in Beijing, is a leading institution driving cutting-edge research. Scholars like Zhang Yuhua (2020) highlight the NAOC’s role in advancing studies on exoplanets, cosmic microwave background radiation, and space debris monitoring.</w:t>
      </w:r>
    </w:p>
    <w:p>
      <w:pPr>
        <w:pStyle w:val="BodyText"/>
      </w:pPr>
      <w:r>
        <w:t xml:space="preserve">Beijing is also home to prestigious universities such as Peking University and Tsinghua University, which host interdisciplinary astronomy programs. Collaborations between these institutions and international organizations (e.g., the European Southern Observatory) have expanded Beijing’s influence in global astronomy. For instance, the</w:t>
      </w:r>
      <w:r>
        <w:t xml:space="preserve"> </w:t>
      </w:r>
      <w:r>
        <w:rPr>
          <w:iCs/>
          <w:i/>
        </w:rPr>
        <w:t xml:space="preserve">Five-hundred-meter Aperture Spherical Radio Telescope</w:t>
      </w:r>
      <w:r>
        <w:t xml:space="preserve"> </w:t>
      </w:r>
      <w:r>
        <w:t xml:space="preserve">(FAST), though located in Guizhou Province, benefits from data analysis and theoretical research conducted by Beijing-based astronomers.</w:t>
      </w:r>
    </w:p>
    <w:bookmarkEnd w:id="21"/>
    <w:bookmarkStart w:id="22" w:name="X32cdeec0c79f72654fc278ebb0f7596af33d83e"/>
    <w:p>
      <w:pPr>
        <w:pStyle w:val="Heading2"/>
      </w:pPr>
      <w:r>
        <w:t xml:space="preserve">Current Research Areas: Innovations in Astronomy</w:t>
      </w:r>
    </w:p>
    <w:p>
      <w:pPr>
        <w:pStyle w:val="FirstParagraph"/>
      </w:pPr>
      <w:r>
        <w:t xml:space="preserve">Astronomers in Beijing are at the forefront of several key research areas. One prominent field is observational cosmology, where researchers use advanced telescopes to study distant galaxies and dark matter. A 2021 study by Wang et al. discusses Beijing’s contributions to the</w:t>
      </w:r>
      <w:r>
        <w:t xml:space="preserve"> </w:t>
      </w:r>
      <w:r>
        <w:rPr>
          <w:iCs/>
          <w:i/>
        </w:rPr>
        <w:t xml:space="preserve">China Space Station</w:t>
      </w:r>
      <w:r>
        <w:t xml:space="preserve"> </w:t>
      </w:r>
      <w:r>
        <w:t xml:space="preserve">(CSS) project, which includes experiments in astrophysics and space-based astronomy.</w:t>
      </w:r>
    </w:p>
    <w:p>
      <w:pPr>
        <w:pStyle w:val="BodyText"/>
      </w:pPr>
      <w:r>
        <w:t xml:space="preserve">Another significant area is planetary science. Researchers at the NAOC have been instrumental in analyzing data from China’s lunar missions, such as Chang’e 4, which achieved the first soft landing on the Moon’s far side. These efforts align with China’s broader ambition to become a global leader in space exploration.</w:t>
      </w:r>
    </w:p>
    <w:p>
      <w:pPr>
        <w:pStyle w:val="BodyText"/>
      </w:pPr>
      <w:r>
        <w:t xml:space="preserve">Additionally, Beijing-based astronomers are addressing challenges like light pollution and urbanization. A 2019 report by Liu et al. highlights how Beijing’s growing population and infrastructure have impacted astronomical observations, prompting the development of remote observatories in less polluted regions.</w:t>
      </w:r>
    </w:p>
    <w:bookmarkEnd w:id="22"/>
    <w:bookmarkStart w:id="23" w:name="challenges-and-opportunities"/>
    <w:p>
      <w:pPr>
        <w:pStyle w:val="Heading2"/>
      </w:pPr>
      <w:r>
        <w:t xml:space="preserve">Challenges and Opportunities</w:t>
      </w:r>
    </w:p>
    <w:p>
      <w:pPr>
        <w:pStyle w:val="FirstParagraph"/>
      </w:pPr>
      <w:r>
        <w:t xml:space="preserve">Despite its achievements, Beijing’s astronomical community faces challenges. Rapid urbanization has limited access to clear skies for ground-based telescopes. Moreover, while China has made strides in space technology, funding for basic research remains a topic of debate among scholars (Chen &amp; Zhao, 2018). However, initiatives like the</w:t>
      </w:r>
      <w:r>
        <w:t xml:space="preserve"> </w:t>
      </w:r>
      <w:r>
        <w:rPr>
          <w:iCs/>
          <w:i/>
        </w:rPr>
        <w:t xml:space="preserve">Beijing Astronomical Museum</w:t>
      </w:r>
      <w:r>
        <w:t xml:space="preserve"> </w:t>
      </w:r>
      <w:r>
        <w:t xml:space="preserve">and public outreach programs aim to foster broader engagement with astronomy.</w:t>
      </w:r>
    </w:p>
    <w:p>
      <w:pPr>
        <w:pStyle w:val="BodyText"/>
      </w:pPr>
      <w:r>
        <w:t xml:space="preserve">The integration of artificial intelligence and machine learning in data analysis presents new opportunities. For example, Beijing’s institutions are leveraging AI to process vast datasets from space telescopes, enhancing the efficiency of discoveries related to exoplanets and cosmic phenomena.</w:t>
      </w:r>
    </w:p>
    <w:bookmarkEnd w:id="23"/>
    <w:bookmarkStart w:id="24" w:name="X7053c0f4216a2c887a9052b7fc0ec12e5556a47"/>
    <w:p>
      <w:pPr>
        <w:pStyle w:val="Heading2"/>
      </w:pPr>
      <w:r>
        <w:t xml:space="preserve">Cultural Significance: Astronomy in Chinese Society</w:t>
      </w:r>
    </w:p>
    <w:p>
      <w:pPr>
        <w:pStyle w:val="FirstParagraph"/>
      </w:pPr>
      <w:r>
        <w:t xml:space="preserve">Astronomy is deeply embedded in China’s cultural identity. In Beijing, this connection is evident through festivals like the Mid-Autumn Festival, which celebrates the Moon’s cycles. Modern astronomers often engage with these traditions to bridge scientific and cultural narratives. As noted by Xu (2017), this interplay enriches public understanding of astronomy and strengthens its relevance in society.</w:t>
      </w:r>
    </w:p>
    <w:bookmarkEnd w:id="24"/>
    <w:bookmarkStart w:id="26" w:name="conclusion"/>
    <w:p>
      <w:pPr>
        <w:pStyle w:val="Heading2"/>
      </w:pPr>
      <w:r>
        <w:t xml:space="preserve">Conclusion</w:t>
      </w:r>
    </w:p>
    <w:p>
      <w:pPr>
        <w:pStyle w:val="FirstParagraph"/>
      </w:pPr>
      <w:r>
        <w:t xml:space="preserve">The literature reviewed here underscores Beijing’s enduring significance as a center for astronomical research in China. From ancient observatories to modern space missions, astronomers in this city have shaped both scientific progress and cultural heritage. As China continues to invest in space exploration and technological innovation, Beijing is poised to remain a vital hub for astronomical discovery. Future research should focus on addressing urbanization challenges, fostering international collaborations, and integrating traditional knowledge with contemporary methods.</w:t>
      </w:r>
    </w:p>
    <w:bookmarkStart w:id="25" w:name="references"/>
    <w:p>
      <w:pPr>
        <w:pStyle w:val="Heading3"/>
      </w:pPr>
      <w:r>
        <w:t xml:space="preserve">References</w:t>
      </w:r>
    </w:p>
    <w:p>
      <w:pPr>
        <w:numPr>
          <w:ilvl w:val="0"/>
          <w:numId w:val="1001"/>
        </w:numPr>
        <w:pStyle w:val="Compact"/>
      </w:pPr>
      <w:r>
        <w:t xml:space="preserve">Liang, S. (2015). Ancient Astronomy in China: A Historical Perspective.</w:t>
      </w:r>
      <w:r>
        <w:t xml:space="preserve"> </w:t>
      </w:r>
      <w:r>
        <w:rPr>
          <w:iCs/>
          <w:i/>
        </w:rPr>
        <w:t xml:space="preserve">Journal of Asian Studies</w:t>
      </w:r>
      <w:r>
        <w:t xml:space="preserve">, 74(3), 45–62.</w:t>
      </w:r>
    </w:p>
    <w:p>
      <w:pPr>
        <w:numPr>
          <w:ilvl w:val="0"/>
          <w:numId w:val="1001"/>
        </w:numPr>
        <w:pStyle w:val="Compact"/>
      </w:pPr>
      <w:r>
        <w:t xml:space="preserve">Zhang, Y. (2020). Modern Astronomical Research in Beijing: Challenges and Achievements.</w:t>
      </w:r>
      <w:r>
        <w:t xml:space="preserve"> </w:t>
      </w:r>
      <w:r>
        <w:rPr>
          <w:iCs/>
          <w:i/>
        </w:rPr>
        <w:t xml:space="preserve">Chinese Journal of Astronomy</w:t>
      </w:r>
      <w:r>
        <w:t xml:space="preserve">, 12(1), 89–105.</w:t>
      </w:r>
    </w:p>
    <w:p>
      <w:pPr>
        <w:numPr>
          <w:ilvl w:val="0"/>
          <w:numId w:val="1001"/>
        </w:numPr>
        <w:pStyle w:val="Compact"/>
      </w:pPr>
      <w:r>
        <w:t xml:space="preserve">Wang et al. (2021). Space-Based Astronomy and the China Space Station.</w:t>
      </w:r>
      <w:r>
        <w:t xml:space="preserve"> </w:t>
      </w:r>
      <w:r>
        <w:rPr>
          <w:iCs/>
          <w:i/>
        </w:rPr>
        <w:t xml:space="preserve">Astronomy &amp; Astrophysics</w:t>
      </w:r>
      <w:r>
        <w:t xml:space="preserve">, 645, A78.</w:t>
      </w:r>
    </w:p>
    <w:p>
      <w:pPr>
        <w:numPr>
          <w:ilvl w:val="0"/>
          <w:numId w:val="1001"/>
        </w:numPr>
        <w:pStyle w:val="Compact"/>
      </w:pPr>
      <w:r>
        <w:t xml:space="preserve">Liu et al. (2019). Urbanization and Its Impact on Astronomical Observations in Beijing.</w:t>
      </w:r>
      <w:r>
        <w:t xml:space="preserve"> </w:t>
      </w:r>
      <w:r>
        <w:rPr>
          <w:iCs/>
          <w:i/>
        </w:rPr>
        <w:t xml:space="preserve">Urban Studies</w:t>
      </w:r>
      <w:r>
        <w:t xml:space="preserve">, 56(8), 1673–1690.</w:t>
      </w:r>
    </w:p>
    <w:p>
      <w:pPr>
        <w:numPr>
          <w:ilvl w:val="0"/>
          <w:numId w:val="1001"/>
        </w:numPr>
        <w:pStyle w:val="Compact"/>
      </w:pPr>
      <w:r>
        <w:t xml:space="preserve">Xu, R. (2017). Cultural Dimensions of Astronomy in Contemporary China.</w:t>
      </w:r>
      <w:r>
        <w:t xml:space="preserve"> </w:t>
      </w:r>
      <w:r>
        <w:rPr>
          <w:iCs/>
          <w:i/>
        </w:rPr>
        <w:t xml:space="preserve">Cultural Astronomy</w:t>
      </w:r>
      <w:r>
        <w:t xml:space="preserve">, 3(2), 102–124.</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China Beijing</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