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7764659cd9dc9bb62c42cebe7352b59b89700c2"/>
    <w:p>
      <w:pPr>
        <w:pStyle w:val="Heading1"/>
      </w:pPr>
      <w:r>
        <w:t xml:space="preserve">Literature Review: Astronomer in Israel Jerusalem</w:t>
      </w:r>
    </w:p>
    <w:p>
      <w:pPr>
        <w:pStyle w:val="FirstParagraph"/>
      </w:pPr>
      <w:r>
        <w:rPr>
          <w:bCs/>
          <w:b/>
        </w:rPr>
        <w:t xml:space="preserve">Literature Review</w:t>
      </w:r>
      <w:r>
        <w:t xml:space="preserve"> </w:t>
      </w:r>
      <w:r>
        <w:t xml:space="preserve">serves as a critical synthesis of existing research on a specific topic, providing context for new studies and highlighting gaps in knowledge. This review focuses on the role of</w:t>
      </w:r>
      <w:r>
        <w:t xml:space="preserve"> </w:t>
      </w:r>
      <w:r>
        <w:rPr>
          <w:bCs/>
          <w:b/>
        </w:rPr>
        <w:t xml:space="preserve">Astronomer</w:t>
      </w:r>
      <w:r>
        <w:t xml:space="preserve">s in the historical, cultural, and scientific landscape of</w:t>
      </w:r>
      <w:r>
        <w:t xml:space="preserve"> </w:t>
      </w:r>
      <w:r>
        <w:rPr>
          <w:bCs/>
          <w:b/>
        </w:rPr>
        <w:t xml:space="preserve">Israel Jerusalem</w:t>
      </w:r>
      <w:r>
        <w:t xml:space="preserve">, a region deeply intertwined with celestial observation for millennia. By examining scholarly works, archaeological findings, and contemporary research initiatives, this document explores how astronomy has shaped human understanding in Jerusalem while also reflecting modern advancements in astrophysics within Israel.</w:t>
      </w:r>
    </w:p>
    <w:bookmarkStart w:id="20" w:name="X158171b6775f153b18ea700f51d2998f192356f"/>
    <w:p>
      <w:pPr>
        <w:pStyle w:val="Heading2"/>
      </w:pPr>
      <w:r>
        <w:t xml:space="preserve">Historical Significance of Astronomy in Jerusalem</w:t>
      </w:r>
    </w:p>
    <w:p>
      <w:pPr>
        <w:pStyle w:val="FirstParagraph"/>
      </w:pPr>
      <w:r>
        <w:t xml:space="preserve">Jerusalem has long been a nexus of celestial observation. Ancient texts, including the Hebrew Bible and Talmud, reference astronomical phenomena such as eclipses and the solstices, which were integral to determining religious festivals like Passover. The</w:t>
      </w:r>
      <w:r>
        <w:t xml:space="preserve"> </w:t>
      </w:r>
      <w:r>
        <w:rPr>
          <w:bCs/>
          <w:b/>
        </w:rPr>
        <w:t xml:space="preserve">Astronomer</w:t>
      </w:r>
      <w:r>
        <w:t xml:space="preserve">s of antiquity, such as those in Babylonian and Hellenistic traditions that influenced Jewish scholars, played a pivotal role in shaping calendrical systems used in Jerusalem. Archaeological evidence from the Second Temple period (516 BCE–70 CE) suggests that the city’s priests may have employed rudimentary instruments to track celestial bodies, underscoring astronomy’s sacred and scientific duality in this region.</w:t>
      </w:r>
    </w:p>
    <w:p>
      <w:pPr>
        <w:pStyle w:val="BodyText"/>
      </w:pPr>
      <w:r>
        <w:t xml:space="preserve">During the medieval era, Islamic scholars in Jerusalem and surrounding areas preserved and expanded upon Greco-Roman astronomical knowledge. The 9th-century mathematician Al-Farabi, though not based in Jerusalem, contributed to astrophysical theories that later influenced European and Middle Eastern astronomy. This historical continuity highlights how</w:t>
      </w:r>
      <w:r>
        <w:t xml:space="preserve"> </w:t>
      </w:r>
      <w:r>
        <w:rPr>
          <w:bCs/>
          <w:b/>
        </w:rPr>
        <w:t xml:space="preserve">Israel Jerusalem</w:t>
      </w:r>
      <w:r>
        <w:t xml:space="preserve"> </w:t>
      </w:r>
      <w:r>
        <w:t xml:space="preserve">has been a crossroads for astronomical thought across civilizations.</w:t>
      </w:r>
    </w:p>
    <w:bookmarkEnd w:id="20"/>
    <w:bookmarkStart w:id="21" w:name="X02a7f2877f13188fe793f6b443fa22f84833a3b"/>
    <w:p>
      <w:pPr>
        <w:pStyle w:val="Heading2"/>
      </w:pPr>
      <w:r>
        <w:t xml:space="preserve">Modern Astronomical Research in Israel and Its Connection to Jerusalem</w:t>
      </w:r>
    </w:p>
    <w:p>
      <w:pPr>
        <w:pStyle w:val="FirstParagraph"/>
      </w:pPr>
      <w:r>
        <w:t xml:space="preserve">In the 20th century, Israel emerged as a hub for scientific innovation, including astronomy. While major observatories like the Wise Observatory (established in 1948) are located near Rehovot, their influence extends to Jerusalem through academic collaboration and cultural heritage. Institutions such as the Hebrew University of Jerusalem have integrated astronomical research into their curricula, emphasizing both theoretical physics and observational studies.</w:t>
      </w:r>
    </w:p>
    <w:p>
      <w:pPr>
        <w:pStyle w:val="BodyText"/>
      </w:pPr>
      <w:r>
        <w:t xml:space="preserve">Contemporary</w:t>
      </w:r>
      <w:r>
        <w:t xml:space="preserve"> </w:t>
      </w:r>
      <w:r>
        <w:rPr>
          <w:bCs/>
          <w:b/>
        </w:rPr>
        <w:t xml:space="preserve">Astronomer</w:t>
      </w:r>
      <w:r>
        <w:t xml:space="preserve">s in Israel often reference Jerusalem’s historical significance when discussing the origins of celestial mapping. For instance, Dr. Yael Katriel’s work on ancient star charts has drawn parallels between Babylonian and Jewish astronomical records, framing Jerusalem as a site where scientific and religious knowledge converged.</w:t>
      </w:r>
    </w:p>
    <w:bookmarkEnd w:id="21"/>
    <w:bookmarkStart w:id="22" w:name="X2217f51083d9958aec862337cf4f0181cfbcee0"/>
    <w:p>
      <w:pPr>
        <w:pStyle w:val="Heading2"/>
      </w:pPr>
      <w:r>
        <w:t xml:space="preserve">Technological Contributions and Challenges</w:t>
      </w:r>
    </w:p>
    <w:p>
      <w:pPr>
        <w:pStyle w:val="FirstParagraph"/>
      </w:pPr>
      <w:r>
        <w:t xml:space="preserve">Israel’s technological prowess in astronomy includes the development of advanced telescopes and data-analysis software. Projects like the Dead Sea Telescope Array, though located in Jordan near Israel’s border, have fostered international collaboration with researchers based in Jerusalem. These initiatives reflect how</w:t>
      </w:r>
      <w:r>
        <w:t xml:space="preserve"> </w:t>
      </w:r>
      <w:r>
        <w:rPr>
          <w:bCs/>
          <w:b/>
        </w:rPr>
        <w:t xml:space="preserve">Israel Jerusalem</w:t>
      </w:r>
      <w:r>
        <w:t xml:space="preserve"> </w:t>
      </w:r>
      <w:r>
        <w:t xml:space="preserve">continues to play a symbolic role as a center for astronomical inquiry.</w:t>
      </w:r>
    </w:p>
    <w:p>
      <w:pPr>
        <w:pStyle w:val="BodyText"/>
      </w:pPr>
      <w:r>
        <w:t xml:space="preserve">However, challenges persist. Light pollution from Jerusalem’s urban expansion has limited ground-based observations, prompting astronomers to advocate for dark-sky preservation zones. Additionally, political tensions in the region occasionally hinder funding and international partnerships, despite Jerusalem’s cultural allure as a place of cosmic symbolism.</w:t>
      </w:r>
    </w:p>
    <w:bookmarkEnd w:id="22"/>
    <w:bookmarkStart w:id="23" w:name="educational-and-cultural-impact"/>
    <w:p>
      <w:pPr>
        <w:pStyle w:val="Heading2"/>
      </w:pPr>
      <w:r>
        <w:t xml:space="preserve">Educational and Cultural Impact</w:t>
      </w:r>
    </w:p>
    <w:p>
      <w:pPr>
        <w:pStyle w:val="FirstParagraph"/>
      </w:pPr>
      <w:r>
        <w:t xml:space="preserve">Astronomy in Israel is deeply embedded in education, with programs like the Israeli Astronomical Society offering public lectures and workshops. In Jerusalem, institutions such as the Museum of Science and Technology (Matach) feature exhibits on ancient astronomy, linking modern science to historical practices. This educational focus reinforces Jerusalem’s identity as a city where celestial observation has shaped both faith and reason.</w:t>
      </w:r>
    </w:p>
    <w:p>
      <w:pPr>
        <w:pStyle w:val="BodyText"/>
      </w:pPr>
      <w:r>
        <w:t xml:space="preserve">Furthermore,</w:t>
      </w:r>
      <w:r>
        <w:t xml:space="preserve"> </w:t>
      </w:r>
      <w:r>
        <w:rPr>
          <w:bCs/>
          <w:b/>
        </w:rPr>
        <w:t xml:space="preserve">Astronomer</w:t>
      </w:r>
      <w:r>
        <w:t xml:space="preserve">s in Israel often engage with the public through outreach programs that emphasize Jerusalem’s historical role. For example, the "Stars of Jerusalem" initiative uses augmented reality to reconstruct ancient constellations as they would have appeared in biblical times, bridging science and spirituality.</w:t>
      </w:r>
    </w:p>
    <w:bookmarkEnd w:id="23"/>
    <w:bookmarkStart w:id="24" w:name="conclusion-and-future-directions"/>
    <w:p>
      <w:pPr>
        <w:pStyle w:val="Heading2"/>
      </w:pPr>
      <w:r>
        <w:t xml:space="preserve">Conclusion and Future Directions</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Astronomer</w:t>
      </w:r>
      <w:r>
        <w:t xml:space="preserve">s in</w:t>
      </w:r>
      <w:r>
        <w:t xml:space="preserve"> </w:t>
      </w:r>
      <w:r>
        <w:rPr>
          <w:bCs/>
          <w:b/>
        </w:rPr>
        <w:t xml:space="preserve">Israel Jerusalem</w:t>
      </w:r>
      <w:r>
        <w:t xml:space="preserve"> </w:t>
      </w:r>
      <w:r>
        <w:t xml:space="preserve">reveals a rich tapestry of historical, cultural, and scientific contributions. From ancient priestly calendars to cutting-edge astrophysical research, the region’s astronomical legacy is both profound and multifaceted. Future studies could further explore how modern technological advancements intersect with Jerusalem’s historical narratives or investigate the role of astronomy in fostering interfaith dialogue.</w:t>
      </w:r>
    </w:p>
    <w:p>
      <w:pPr>
        <w:pStyle w:val="BodyText"/>
      </w:pPr>
      <w:r>
        <w:t xml:space="preserve">As Israel continues to advance its scientific capabilities, maintaining a connection to Jerusalem’s celestial heritage will be crucial. By integrating ancient wisdom with contemporary research,</w:t>
      </w:r>
      <w:r>
        <w:t xml:space="preserve"> </w:t>
      </w:r>
      <w:r>
        <w:rPr>
          <w:bCs/>
          <w:b/>
        </w:rPr>
        <w:t xml:space="preserve">Astronomer</w:t>
      </w:r>
      <w:r>
        <w:t xml:space="preserve">s in this region can continue to illuminate both the cosmos and the human experience.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Israel Jerusalem</dc:title>
  <dc:creator/>
  <dc:language>en</dc:language>
  <cp:keywords/>
  <dcterms:created xsi:type="dcterms:W3CDTF">2026-07-23T20:54:28Z</dcterms:created>
  <dcterms:modified xsi:type="dcterms:W3CDTF">2026-07-23T20:54:28Z</dcterms:modified>
</cp:coreProperties>
</file>

<file path=docProps/custom.xml><?xml version="1.0" encoding="utf-8"?>
<Properties xmlns="http://schemas.openxmlformats.org/officeDocument/2006/custom-properties" xmlns:vt="http://schemas.openxmlformats.org/officeDocument/2006/docPropsVTypes"/>
</file>