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abbd54c2d4db74eb48a143a6b8f3a7007bef0b7"/>
    <w:p>
      <w:pPr>
        <w:pStyle w:val="Heading1"/>
      </w:pPr>
      <w:r>
        <w:t xml:space="preserve">Literature Review: Astronomers in Italy Milan</w:t>
      </w:r>
    </w:p>
    <w:p>
      <w:pPr>
        <w:pStyle w:val="FirstParagraph"/>
      </w:pPr>
      <w:r>
        <w:t xml:space="preserve">The field of astronomy has long been intertwined with the scientific and cultural evolution of Italy, particularly in the city of Milan. As a hub of innovation, education, and historical significance, Milan has played a pivotal role in advancing astronomical research and fostering collaboration between scientists, institutions, and international communities. This literature review explores the contributions of astronomers in Italy Milan through historical developments, contemporary research initiatives, educational programs, and global partnerships. The focus is on how the unique context of Milan has shaped the trajectory of astronomical studies within Italy while contributing to broader scientific advancements.</w:t>
      </w:r>
    </w:p>
    <w:bookmarkStart w:id="20" w:name="X8b27d986fd5aee1f8ee21ff9661e8a64c7f3c6e"/>
    <w:p>
      <w:pPr>
        <w:pStyle w:val="Heading2"/>
      </w:pPr>
      <w:r>
        <w:t xml:space="preserve">Historical Foundations of Astronomy in Italy Milan</w:t>
      </w:r>
    </w:p>
    <w:p>
      <w:pPr>
        <w:pStyle w:val="FirstParagraph"/>
      </w:pPr>
      <w:r>
        <w:t xml:space="preserve">Milan’s connection to astronomy can be traced back to its rich intellectual heritage, which includes patronage from influential families such as the Visconti and Sforza. These patrons supported the establishment of observatories and libraries that became centers for scientific inquiry. While Galileo Galilei, often considered the father of modern observational astronomy, hailed from Pisa, his work resonated deeply with Milanese scholars who sought to apply similar methodologies to their own studies. The Medici family’s support for astronomical research in Florence indirectly influenced Milan’s academic circles, encouraging the adoption of heliocentric theories and the development of early telescopic observations.</w:t>
      </w:r>
    </w:p>
    <w:p>
      <w:pPr>
        <w:pStyle w:val="BodyText"/>
      </w:pPr>
      <w:r>
        <w:t xml:space="preserve">The 18th and 19th centuries marked a turning point for astronomy in Italy, with the establishment of institutions like the Brera Astronomical Observatory (Osservatorio Astronomico di Brera) near Milan. Founded in 1774, this observatory became one of Europe’s leading centers for astronomical research and remains a cornerstone of Milan’s scientific identity today. Its historical significance underscores the enduring role of Milan as a focal point for astronomical exploration in Italy.</w:t>
      </w:r>
    </w:p>
    <w:bookmarkEnd w:id="20"/>
    <w:bookmarkStart w:id="21" w:name="X1a9d0087541067c3eba0b186c0dae5f1e76f73e"/>
    <w:p>
      <w:pPr>
        <w:pStyle w:val="Heading2"/>
      </w:pPr>
      <w:r>
        <w:t xml:space="preserve">Contemporary Research and Institutional Contributions</w:t>
      </w:r>
    </w:p>
    <w:p>
      <w:pPr>
        <w:pStyle w:val="FirstParagraph"/>
      </w:pPr>
      <w:r>
        <w:t xml:space="preserve">In modern times, astronomers in Italy Milan continue to drive innovation through institutions such as the Brera Astronomical Observatory and collaborations with universities like the Politecnico di Milano. These entities contribute to cutting-edge research in areas such as astrophysics, planetary science, and cosmology. For instance, studies on exoplanet detection and the analysis of cosmic microwave background radiation have been spearheaded by Milanese researchers working within national and international frameworks.</w:t>
      </w:r>
    </w:p>
    <w:p>
      <w:pPr>
        <w:pStyle w:val="BodyText"/>
      </w:pPr>
      <w:r>
        <w:t xml:space="preserve">The observatory’s involvement in large-scale projects like the European Southern Observatory (ESO) highlights Milan’s integration into global astronomical networks. By leveraging advanced telescopes such as VLT (Very Large Telescope) in Chile, astronomers based in Milan contribute to groundbreaking discoveries that expand humanity’s understanding of the universe. Additionally, the city’s proximity to Lake Como and its relatively low light pollution make it an ideal location for both professional and amateur observational studies.</w:t>
      </w:r>
    </w:p>
    <w:bookmarkEnd w:id="21"/>
    <w:bookmarkStart w:id="22" w:name="X417b5d78e98811647d4ffa4a5701818980dd710"/>
    <w:p>
      <w:pPr>
        <w:pStyle w:val="Heading2"/>
      </w:pPr>
      <w:r>
        <w:t xml:space="preserve">Educational Initiatives and Public Engagement</w:t>
      </w:r>
    </w:p>
    <w:p>
      <w:pPr>
        <w:pStyle w:val="FirstParagraph"/>
      </w:pPr>
      <w:r>
        <w:t xml:space="preserve">Milan has emerged as a leader in promoting astronomy education through its universities, museums, and public outreach programs. Institutions such as the Università degli Studi di Milano offer specialized courses in astrophysics and planetary science, attracting students from across Italy and Europe. These programs emphasize interdisciplinary approaches, combining theoretical physics with data analysis techniques essential for modern astronomical research.</w:t>
      </w:r>
    </w:p>
    <w:p>
      <w:pPr>
        <w:pStyle w:val="BodyText"/>
      </w:pPr>
      <w:r>
        <w:t xml:space="preserve">Public engagement initiatives further amplify Milan’s role in popularizing astronomy. Events like the annual "Milano Science Festival" feature exhibits on cosmic phenomena, workshops on telescope building, and lectures by renowned astronomers. The Museo delle Scienze di Milano (Milan Museum of Science) also hosts interactive displays that educate visitors about the history of astronomy and its relevance to contemporary scientific challenges.</w:t>
      </w:r>
    </w:p>
    <w:bookmarkEnd w:id="22"/>
    <w:bookmarkStart w:id="23" w:name="collaborative-networks-and-global-impact"/>
    <w:p>
      <w:pPr>
        <w:pStyle w:val="Heading2"/>
      </w:pPr>
      <w:r>
        <w:t xml:space="preserve">Collaborative Networks and Global Impact</w:t>
      </w:r>
    </w:p>
    <w:p>
      <w:pPr>
        <w:pStyle w:val="FirstParagraph"/>
      </w:pPr>
      <w:r>
        <w:t xml:space="preserve">Astronomers in Italy Milan actively participate in international collaborations, reflecting the city’s commitment to fostering global scientific dialogue. Partnerships with organizations such as CERN (European Organization for Nuclear Research) and NASA have enabled Milanese researchers to contribute to projects involving high-energy astrophysics and space exploration. For example, studies on cosmic rays and their effects on Earth’s atmosphere are conducted in conjunction with international teams using data from satellites like the James Webb Space Telescope.</w:t>
      </w:r>
    </w:p>
    <w:p>
      <w:pPr>
        <w:pStyle w:val="BodyText"/>
      </w:pPr>
      <w:r>
        <w:t xml:space="preserve">Moreover, Milan’s strategic location within the Lombardy region facilitates collaboration with neighboring institutions in Switzerland and Austria. Joint research projects on topics such as gravitational waves and dark matter exemplify how Milan-based astronomers leverage regional alliances to advance scientific frontiers.</w:t>
      </w:r>
    </w:p>
    <w:bookmarkEnd w:id="23"/>
    <w:bookmarkStart w:id="24" w:name="challenges-and-future-directions"/>
    <w:p>
      <w:pPr>
        <w:pStyle w:val="Heading2"/>
      </w:pPr>
      <w:r>
        <w:t xml:space="preserve">Challenges and Future Directions</w:t>
      </w:r>
    </w:p>
    <w:p>
      <w:pPr>
        <w:pStyle w:val="FirstParagraph"/>
      </w:pPr>
      <w:r>
        <w:t xml:space="preserve">Despite its contributions, the field of astronomy in Italy Milan faces challenges, including funding constraints for long-term research projects and competition with larger European centers. Addressing these issues requires sustained investment in infrastructure, such as upgrading observational equipment at the Brera Observatory and expanding access to computational resources for data-intensive studies.</w:t>
      </w:r>
    </w:p>
    <w:p>
      <w:pPr>
        <w:pStyle w:val="BodyText"/>
      </w:pPr>
      <w:r>
        <w:t xml:space="preserve">The future of astronomical research in Milan hinges on nurturing young talent through scholarships, internships, and mentorship programs. By fostering a culture of curiosity and innovation, Milan can continue to serve as a beacon for aspiring astronomers in Italy and beyond. Additionally, integrating emerging technologies like AI-driven data analysis into curricula will ensure that the next generation of astronomers is equipped to tackle complex questions about the cosmos.</w:t>
      </w:r>
    </w:p>
    <w:bookmarkEnd w:id="24"/>
    <w:bookmarkStart w:id="25" w:name="conclusion"/>
    <w:p>
      <w:pPr>
        <w:pStyle w:val="Heading2"/>
      </w:pPr>
      <w:r>
        <w:t xml:space="preserve">Conclusion</w:t>
      </w:r>
    </w:p>
    <w:p>
      <w:pPr>
        <w:pStyle w:val="FirstParagraph"/>
      </w:pPr>
      <w:r>
        <w:t xml:space="preserve">The role of astronomers in Italy Milan is emblematic of the city’s dual legacy as a center for historical scientific inquiry and a modern hub for technological innovation. From its early patronage of observational studies to its current leadership in global astronomical collaborations, Milan has consistently demonstrated the importance of astronomy in advancing human knowledge. As the field evolves, the continued support of institutions, educators, and policymakers will be critical to ensuring that Italy Milan remains a vital contributor to the scientific community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Italy Milan</dc:title>
  <dc:creator/>
  <dc:language>en</dc:language>
  <cp:keywords/>
  <dcterms:created xsi:type="dcterms:W3CDTF">2026-07-23T20:31:34Z</dcterms:created>
  <dcterms:modified xsi:type="dcterms:W3CDTF">2026-07-23T20:31:34Z</dcterms:modified>
</cp:coreProperties>
</file>

<file path=docProps/custom.xml><?xml version="1.0" encoding="utf-8"?>
<Properties xmlns="http://schemas.openxmlformats.org/officeDocument/2006/custom-properties" xmlns:vt="http://schemas.openxmlformats.org/officeDocument/2006/docPropsVTypes"/>
</file>