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Astronomers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1fa5c308f93e52c32747e02d4ee17ce314cf6bf"/>
    <w:p>
      <w:pPr>
        <w:pStyle w:val="Heading1"/>
      </w:pPr>
      <w:r>
        <w:t xml:space="preserve">Literature Review: The Role of Astronomers in Kenya Nairobi</w:t>
      </w:r>
    </w:p>
    <w:p>
      <w:pPr>
        <w:pStyle w:val="FirstParagraph"/>
      </w:pPr>
      <w:r>
        <w:t xml:space="preserve">This Literature Review explores the evolving role of astronomers in Kenya Nairobi, focusing on their contributions to scientific research, education, and public engagement. As a region with growing interest in STEM (Science, Technology, Engineering, and Mathematics), Nairobi has become a hub for astronomical activities that intersect with both local and global scientific communities. The review synthesizes existing literature to highlight the challenges faced by astronomers in Nairobi while underscoring their significance in advancing knowledge about the cosmos.</w:t>
      </w:r>
    </w:p>
    <w:bookmarkStart w:id="20" w:name="historical-context-of-astronomy-in-kenya"/>
    <w:p>
      <w:pPr>
        <w:pStyle w:val="Heading2"/>
      </w:pPr>
      <w:r>
        <w:t xml:space="preserve">Historical Context of Astronomy in Kenya</w:t>
      </w:r>
    </w:p>
    <w:p>
      <w:pPr>
        <w:pStyle w:val="FirstParagraph"/>
      </w:pPr>
      <w:r>
        <w:t xml:space="preserve">The study of astronomy in Kenya, including Nairobi, has roots that extend beyond colonial influences. Traditional knowledge systems among indigenous communities have long included celestial observations for navigation and agricultural planning. However, modern astronomy as a formal discipline in Kenya emerged primarily during the post-independence era, with institutions like the Jomo Kenyatta University of Agriculture and Technology (JKUAT) establishing programs in physics and astrophysics.</w:t>
      </w:r>
    </w:p>
    <w:p>
      <w:pPr>
        <w:pStyle w:val="BodyText"/>
      </w:pPr>
      <w:r>
        <w:t xml:space="preserve">According to a 2018 study by Mwangi et al., early efforts in astronomical education in Nairobi were constrained by limited resources and infrastructure. The establishment of the Kenya Astronomical Society (KAS) in 2004 marked a turning point, as it facilitated collaboration between local astronomers, educators, and international organizations such as NASA and the European Space Agency (ESA). This period also saw increased public interest in astronomy through events like stargazing nights at Nairobi's Uhuru Park.</w:t>
      </w:r>
    </w:p>
    <w:bookmarkEnd w:id="20"/>
    <w:bookmarkStart w:id="21" w:name="Xb8a11bf92b08ed039350f7990daeeefe9959ae6"/>
    <w:p>
      <w:pPr>
        <w:pStyle w:val="Heading2"/>
      </w:pPr>
      <w:r>
        <w:t xml:space="preserve">Current Contributions of Astronomers in Kenya Nairobi</w:t>
      </w:r>
    </w:p>
    <w:p>
      <w:pPr>
        <w:pStyle w:val="FirstParagraph"/>
      </w:pPr>
      <w:r>
        <w:t xml:space="preserve">Astronomers based in Nairobi today play a pivotal role in bridging gaps between scientific research and community engagement. Research institutions such as the Kenya Space Agency (KSA) and the East African Institute of Technology (EAIT) have become focal points for observational astronomy, astrophysics, and space science. These organizations often collaborate with regional partners to leverage resources for telescope development and data analysis.</w:t>
      </w:r>
    </w:p>
    <w:p>
      <w:pPr>
        <w:pStyle w:val="BodyText"/>
      </w:pPr>
      <w:r>
        <w:t xml:space="preserve">A 2021 report by Omondi highlights how Nairobi-based astronomers are contributing to international projects such as the Square Kilometre Array (SKA), a global radio telescope initiative. The SKA’s proposed site in South Africa and its regional collaboration with East African countries have positioned Nairobi as a strategic node for data processing and educational outreach. Astronomers in Nairobi have also been instrumental in training students from across Africa through workshops and online courses, as noted by the African Institute for Mathematical Sciences (AIMS) in their 2020 annual review.</w:t>
      </w:r>
    </w:p>
    <w:bookmarkEnd w:id="21"/>
    <w:bookmarkStart w:id="22" w:name="Xe4567a79c13d58a6a7b2537099f3fa6fda029fb"/>
    <w:p>
      <w:pPr>
        <w:pStyle w:val="Heading2"/>
      </w:pPr>
      <w:r>
        <w:t xml:space="preserve">Challenges Facing Astronomers in Kenya Nairobi</w:t>
      </w:r>
    </w:p>
    <w:p>
      <w:pPr>
        <w:pStyle w:val="FirstParagraph"/>
      </w:pPr>
      <w:r>
        <w:t xml:space="preserve">Despite these contributions, astronomers in Nairobi face significant challenges. A key issue is the lack of funding for advanced astronomical equipment and research infrastructure. According to a 2019 analysis by Ng’ang’a, many universities in Nairobi struggle to maintain even basic telescopes due to budget constraints, which limits hands-on training opportunities for students.</w:t>
      </w:r>
    </w:p>
    <w:p>
      <w:pPr>
        <w:pStyle w:val="BodyText"/>
      </w:pPr>
      <w:r>
        <w:t xml:space="preserve">Another barrier is the shortage of qualified professionals. The Kenyan education system produces relatively few graduates in astrophysics compared to other STEM fields. This scarcity is compounded by brain drain, as many talented astronomers leave Kenya for better opportunities abroad. A 2020 study by Mburu et al. found that over 60% of Kenyan astronomers working in Nairobi have pursued postgraduate studies overseas.</w:t>
      </w:r>
    </w:p>
    <w:p>
      <w:pPr>
        <w:pStyle w:val="BodyText"/>
      </w:pPr>
      <w:r>
        <w:t xml:space="preserve">Public engagement is another challenge. While Nairobi has a growing interest in astronomy, misconceptions about the field persist, particularly among rural communities. A 2017 survey by the Kenya National Commission for Science and Technology (KNCST) revealed that only 23% of respondents in Nairobi had a basic understanding of what an astronomer does.</w:t>
      </w:r>
    </w:p>
    <w:bookmarkEnd w:id="22"/>
    <w:bookmarkStart w:id="23" w:name="educational-initiatives-and-outreach"/>
    <w:p>
      <w:pPr>
        <w:pStyle w:val="Heading2"/>
      </w:pPr>
      <w:r>
        <w:t xml:space="preserve">Educational Initiatives and Outreach</w:t>
      </w:r>
    </w:p>
    <w:p>
      <w:pPr>
        <w:pStyle w:val="FirstParagraph"/>
      </w:pPr>
      <w:r>
        <w:t xml:space="preserve">To address these challenges, astronomers in Nairobi have initiated several educational programs. The Kenya Astronomical Society (KAS) organizes regular public lectures and school visits to demystify astronomy. For example, the "Stars Over Nairobi" campaign, launched in 2019, uses social media and live-streamed events to engage younger audiences.</w:t>
      </w:r>
    </w:p>
    <w:p>
      <w:pPr>
        <w:pStyle w:val="BodyText"/>
      </w:pPr>
      <w:r>
        <w:t xml:space="preserve">Universities such as JKUAT have also introduced interdisciplinary programs that combine astronomy with technology. The university’s Center for Space Science and Technology (CSST) offers courses in remote sensing and satellite data analysis, preparing students for careers in both academia and industry. These initiatives align with Kenya’s National Space Policy of 2018, which emphasizes the importance of space science education.</w:t>
      </w:r>
    </w:p>
    <w:bookmarkEnd w:id="23"/>
    <w:bookmarkStart w:id="24" w:name="X3e89ac127fbd9d7f1a67e58847a0ec540e0138d"/>
    <w:p>
      <w:pPr>
        <w:pStyle w:val="Heading2"/>
      </w:pPr>
      <w:r>
        <w:t xml:space="preserve">Technological Advancements and Future Prospects</w:t>
      </w:r>
    </w:p>
    <w:p>
      <w:pPr>
        <w:pStyle w:val="FirstParagraph"/>
      </w:pPr>
      <w:r>
        <w:t xml:space="preserve">The rapid advancement of technology has opened new avenues for astronomers in Nairobi. Software tools like NASA’s SkyCal and open-source platforms such as Stellarium have enabled researchers to conduct virtual observations even without access to high-end telescopes. Additionally, Kenya’s participation in regional networks like the African Very Long Baseline Interferometry Network (AVN) has enhanced data-sharing capabilities.</w:t>
      </w:r>
    </w:p>
    <w:p>
      <w:pPr>
        <w:pStyle w:val="BodyText"/>
      </w:pPr>
      <w:r>
        <w:t xml:space="preserve">Looking ahead, Nairobi-based astronomers are optimistic about the future of their field. The proposed construction of a radio observatory in northern Kenya, supported by international donors, is expected to create new research opportunities and attract global partnerships. Moreover, the increasing emphasis on STEM education in Kenya’s curriculum may help cultivate a new generation of astronomers capable of addressing both local and global challenges.</w:t>
      </w:r>
    </w:p>
    <w:bookmarkEnd w:id="24"/>
    <w:bookmarkStart w:id="25" w:name="conclusion"/>
    <w:p>
      <w:pPr>
        <w:pStyle w:val="Heading2"/>
      </w:pPr>
      <w:r>
        <w:t xml:space="preserve">Conclusion</w:t>
      </w:r>
    </w:p>
    <w:p>
      <w:pPr>
        <w:pStyle w:val="FirstParagraph"/>
      </w:pPr>
      <w:r>
        <w:t xml:space="preserve">In conclusion, the role of astronomers in Kenya Nairobi is critical to the region’s scientific development. While challenges such as funding, infrastructure, and public awareness remain, the growing collaboration between local institutions and international bodies offers hope for progress. By prioritizing education and leveraging technology, Nairobi can emerge as a leading center for astronomical research in Africa.</w:t>
      </w:r>
    </w:p>
    <w:p>
      <w:pPr>
        <w:pStyle w:val="BodyText"/>
      </w:pPr>
      <w:r>
        <w:t xml:space="preserve">This Literature Review underscores the need for sustained investment in astronomy education and research infrastructure. As Kenya continues to grow economically and scientifically, the contributions of astronomers in Nairobi will play an increasingly vital role in shaping the nation’s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Astronomers in Kenya Nairobi</dc:title>
  <dc:creator/>
  <dc:language>en</dc:language>
  <cp:keywords/>
  <dcterms:created xsi:type="dcterms:W3CDTF">2026-07-21T14:57:45Z</dcterms:created>
  <dcterms:modified xsi:type="dcterms:W3CDTF">2026-07-21T14:57:45Z</dcterms:modified>
</cp:coreProperties>
</file>

<file path=docProps/custom.xml><?xml version="1.0" encoding="utf-8"?>
<Properties xmlns="http://schemas.openxmlformats.org/officeDocument/2006/custom-properties" xmlns:vt="http://schemas.openxmlformats.org/officeDocument/2006/docPropsVTypes"/>
</file>