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14f170c5c3a310e719e4818caefe09841cd8c25"/>
    <w:p>
      <w:pPr>
        <w:pStyle w:val="Heading1"/>
      </w:pPr>
      <w:r>
        <w:t xml:space="preserve">Literature Review: The Role of Astronomers in Nepal Kathmandu</w:t>
      </w:r>
    </w:p>
    <w:bookmarkStart w:id="20" w:name="introduction"/>
    <w:p>
      <w:pPr>
        <w:pStyle w:val="Heading2"/>
      </w:pPr>
      <w:r>
        <w:t xml:space="preserve">Introduction</w:t>
      </w:r>
    </w:p>
    <w:p>
      <w:pPr>
        <w:pStyle w:val="FirstParagraph"/>
      </w:pPr>
      <w:r>
        <w:t xml:space="preserve">Astronomy, as an ancient science, has long been intertwined with cultural and scientific progress. In the context of Nepal Kathmandu, a city known for its rich historical heritage and unique geographical location nestled within the Himalayas, the study of astronomers and their contributions offers a fascinating lens to explore both traditional practices and modern advancements. This Literature Review examines the role of astronomers in Nepal Kathmandu, emphasizing their significance in bridging cultural heritage with contemporary scientific inquiry. The discussion highlights challenges, opportunities, and contributions that define the work of astronomers in this region.</w:t>
      </w:r>
    </w:p>
    <w:bookmarkEnd w:id="20"/>
    <w:bookmarkStart w:id="21" w:name="X1b2b8861073a15a2756d1759b6042bcbe45eeef"/>
    <w:p>
      <w:pPr>
        <w:pStyle w:val="Heading2"/>
      </w:pPr>
      <w:r>
        <w:t xml:space="preserve">Historical Context of Astronomy in Nepal Kathmandu</w:t>
      </w:r>
    </w:p>
    <w:p>
      <w:pPr>
        <w:pStyle w:val="FirstParagraph"/>
      </w:pPr>
      <w:r>
        <w:t xml:space="preserve">Nepal’s astronomical traditions date back to ancient times, influenced by Indian and Tibetan astrological practices. Kathmandu Valley, with its clear skies and high altitude, has historically been a favorable location for celestial observations. However, systematic study by modern astronomers in Kathmandu is a relatively recent phenomenon. Early efforts were often limited to religious or cultural contexts rather than scientific research.</w:t>
      </w:r>
    </w:p>
    <w:p>
      <w:pPr>
        <w:pStyle w:val="BodyText"/>
      </w:pPr>
      <w:r>
        <w:t xml:space="preserve">Literature on Nepali astronomy highlights the work of traditional scholars such as those associated with the Pashupatinath Temple, where astronomical calculations were used for calendrical purposes. However, these practices lacked formal institutional support. Modern astronomers in Kathmandu have since sought to integrate this heritage with scientific methodologies, creating a unique niche for research in the region.</w:t>
      </w:r>
    </w:p>
    <w:bookmarkEnd w:id="21"/>
    <w:bookmarkStart w:id="22" w:name="Xf229b89e68a490259b163e82f06c2b4146e0a79"/>
    <w:p>
      <w:pPr>
        <w:pStyle w:val="Heading2"/>
      </w:pPr>
      <w:r>
        <w:t xml:space="preserve">Challenges Faced by Astronomers in Nepal Kathmandu</w:t>
      </w:r>
    </w:p>
    <w:p>
      <w:pPr>
        <w:pStyle w:val="FirstParagraph"/>
      </w:pPr>
      <w:r>
        <w:t xml:space="preserve">Astronomers in Nepal Kathmandu operate within a challenging environment shaped by geographical, infrastructural, and socio-economic factors. The rapid urbanization of Kathmandu Valley has led to increased light pollution, which significantly hampers observational astronomy. Studies indicate that the city’s expanding population and infrastructure development have reduced the quality of night skies, making it difficult for astronomers to conduct clear observations.</w:t>
      </w:r>
    </w:p>
    <w:p>
      <w:pPr>
        <w:pStyle w:val="BodyText"/>
      </w:pPr>
      <w:r>
        <w:t xml:space="preserve">Additionally, limited funding and resources for astronomical research in Nepal remain a critical barrier. Compared to global observatories or research institutions in other countries, Kathmandu lacks state-of-the-art telescopes and computational tools. Literature on this topic emphasizes the need for government and private sector collaboration to establish dedicated facilities for astronomers.</w:t>
      </w:r>
    </w:p>
    <w:bookmarkEnd w:id="22"/>
    <w:bookmarkStart w:id="23" w:name="X1e5571c5c34340c00e0c76a8de89802ad159051"/>
    <w:p>
      <w:pPr>
        <w:pStyle w:val="Heading2"/>
      </w:pPr>
      <w:r>
        <w:t xml:space="preserve">Recent Developments and Contributions of Astronomers in Nepal Kathmandu</w:t>
      </w:r>
    </w:p>
    <w:p>
      <w:pPr>
        <w:pStyle w:val="FirstParagraph"/>
      </w:pPr>
      <w:r>
        <w:t xml:space="preserve">In recent years, astronomers in Nepal Kathmandu have begun making strides through academic institutions and international collaborations. Tribhuvan University, the premier higher education institution in Nepal, has played a pivotal role in promoting astronomical research. Its Department of Physics and Astronomy has initiated projects focused on regional celestial phenomena, such as meteorological studies of high-altitude clouds and the impact of solar radiation on local climate patterns.</w:t>
      </w:r>
    </w:p>
    <w:p>
      <w:pPr>
        <w:pStyle w:val="BodyText"/>
      </w:pPr>
      <w:r>
        <w:t xml:space="preserve">Collaborations with global observatories, such as the Himalayan Southasian Observatory (HSO), have enabled Nepali astronomers to participate in international research projects. These partnerships highlight Kathmandu’s strategic location for studying high-altitude astrophysical phenomena and contribute to global scientific discourse.</w:t>
      </w:r>
    </w:p>
    <w:bookmarkEnd w:id="23"/>
    <w:bookmarkStart w:id="24" w:name="X361d6330943c9994cdebcc0aa9bed159ae15537"/>
    <w:p>
      <w:pPr>
        <w:pStyle w:val="Heading2"/>
      </w:pPr>
      <w:r>
        <w:t xml:space="preserve">Education and Outreach: Training Astronomers in Nepal Kathmandu</w:t>
      </w:r>
    </w:p>
    <w:p>
      <w:pPr>
        <w:pStyle w:val="FirstParagraph"/>
      </w:pPr>
      <w:r>
        <w:t xml:space="preserve">Educational institutions in Nepal Kathmandu are increasingly recognizing the importance of astronomy as a field of study. Programs at Tribhuvan University, such as the Bachelor’s and Master’s degrees in Physics with a focus on astrophysics, provide foundational training for aspiring astronomers. However, specialized postgraduate programs or research fellowships remain limited.</w:t>
      </w:r>
    </w:p>
    <w:p>
      <w:pPr>
        <w:pStyle w:val="BodyText"/>
      </w:pPr>
      <w:r>
        <w:t xml:space="preserve">Literature suggests that public outreach initiatives have been vital in fostering interest in astronomy among local communities. NGOs like the Nepal Astronomical Society (NAS) organize stargazing events and workshops to engage students and enthusiasts. These efforts aim to inspire future generations of astronomers in Kathmandu while promoting scientific literacy.</w:t>
      </w:r>
    </w:p>
    <w:bookmarkEnd w:id="24"/>
    <w:bookmarkStart w:id="25" w:name="X5afbe6d0cddf58942537d495455f78c61b491da"/>
    <w:p>
      <w:pPr>
        <w:pStyle w:val="Heading2"/>
      </w:pPr>
      <w:r>
        <w:t xml:space="preserve">Future Directions for Astronomers in Nepal Kathmandu</w:t>
      </w:r>
    </w:p>
    <w:p>
      <w:pPr>
        <w:pStyle w:val="FirstParagraph"/>
      </w:pPr>
      <w:r>
        <w:t xml:space="preserve">The future of astronomical research in Nepal Kathmandu hinges on addressing current limitations through strategic investments. Establishing an observatory dedicated to high-altitude astronomy could position Kathmandu as a regional hub for astrophysical studies. Additionally, integrating modern technology, such as remote sensing tools and data analysis software, would empower astronomers to conduct cutting-edge research.</w:t>
      </w:r>
    </w:p>
    <w:p>
      <w:pPr>
        <w:pStyle w:val="BodyText"/>
      </w:pPr>
      <w:r>
        <w:t xml:space="preserve">Collaborations with international bodies like the International Astronomical Union (IAU) and leveraging Nepal’s unique geographical advantages could further amplify the contributions of astronomers in Kathmandu. Literature emphasizes the potential for interdisciplinary research, such as studying the effects of climate change on celestial observations or exploring space science applications in local development projects.</w:t>
      </w:r>
    </w:p>
    <w:bookmarkEnd w:id="25"/>
    <w:bookmarkStart w:id="26" w:name="conclusion"/>
    <w:p>
      <w:pPr>
        <w:pStyle w:val="Heading2"/>
      </w:pPr>
      <w:r>
        <w:t xml:space="preserve">Conclusion</w:t>
      </w:r>
    </w:p>
    <w:p>
      <w:pPr>
        <w:pStyle w:val="FirstParagraph"/>
      </w:pPr>
      <w:r>
        <w:t xml:space="preserve">The work of astronomers in Nepal Kathmandu represents a critical intersection between tradition and modern science. Despite challenges, their contributions have begun to shape both academic and public understanding of the cosmos. This Literature Review underscores the need for sustained investment in education, infrastructure, and international partnerships to ensure that Kathmandu’s astronomers can thrive in an increasingly globalized scientific landscape.</w:t>
      </w:r>
    </w:p>
    <w:p>
      <w:pPr>
        <w:pStyle w:val="BodyText"/>
      </w:pPr>
      <w:r>
        <w:t xml:space="preserve">By prioritizing astronomy as a field of study, Nepal Kathmandu can leverage its unique geographical and cultural assets to become a center for astronomical innovation. The role of astronomers in this region is not only about exploring the universe but also about fostering a deeper connection between science, heritage, and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Astronomers in Nepal Kathmandu</dc:title>
  <dc:creator/>
  <dc:language>en</dc:language>
  <cp:keywords/>
  <dcterms:created xsi:type="dcterms:W3CDTF">2026-07-23T22:19:33Z</dcterms:created>
  <dcterms:modified xsi:type="dcterms:W3CDTF">2026-07-23T22:19:33Z</dcterms:modified>
</cp:coreProperties>
</file>

<file path=docProps/custom.xml><?xml version="1.0" encoding="utf-8"?>
<Properties xmlns="http://schemas.openxmlformats.org/officeDocument/2006/custom-properties" xmlns:vt="http://schemas.openxmlformats.org/officeDocument/2006/docPropsVTypes"/>
</file>