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Contributions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854810a557334e3e4cc3bf9b8a8e932b1c65df3"/>
    <w:p>
      <w:pPr>
        <w:pStyle w:val="Heading1"/>
      </w:pPr>
      <w:r>
        <w:t xml:space="preserve">Literature Review: The Role of Astronomers in the Netherlands Amsterdam</w:t>
      </w:r>
    </w:p>
    <w:p>
      <w:pPr>
        <w:pStyle w:val="FirstParagraph"/>
      </w:pPr>
      <w:r>
        <w:rPr>
          <w:bCs/>
          <w:b/>
        </w:rPr>
        <w:t xml:space="preserve">Introduction:</w:t>
      </w:r>
      <w:r>
        <w:t xml:space="preserve"> </w:t>
      </w:r>
      <w:r>
        <w:t xml:space="preserve">This Literature Review explores the historical, contemporary, and interdisciplinary contributions of astronomers within the context of the Netherlands, with a specific focus on Amsterdam. As a global hub for scientific innovation, Amsterdam has long been associated with groundbreaking astronomical research. The term</w:t>
      </w:r>
      <w:r>
        <w:t xml:space="preserve"> </w:t>
      </w:r>
      <w:r>
        <w:rPr>
          <w:iCs/>
          <w:i/>
        </w:rPr>
        <w:t xml:space="preserve">Astronomer</w:t>
      </w:r>
      <w:r>
        <w:t xml:space="preserve"> </w:t>
      </w:r>
      <w:r>
        <w:t xml:space="preserve">here encompasses not only observational scientists but also theoretical researchers who have shaped our understanding of celestial phenomena. This review synthesizes existing scholarship to highlight how the Netherlands Amsterdam has positioned itself as a critical node in the global astronomical community.</w:t>
      </w:r>
    </w:p>
    <w:bookmarkStart w:id="20" w:name="Xd34b0f93ee43689831df0a960f7c860893ed0af"/>
    <w:p>
      <w:pPr>
        <w:pStyle w:val="Heading2"/>
      </w:pPr>
      <w:r>
        <w:t xml:space="preserve">Historical Context: Astronomers and Amsterdam's Scientific Legacy</w:t>
      </w:r>
    </w:p>
    <w:p>
      <w:pPr>
        <w:pStyle w:val="FirstParagraph"/>
      </w:pPr>
      <w:r>
        <w:t xml:space="preserve">Astronomy in the Netherlands dates back to the 16th century, with Amsterdam emerging as a center for observational studies during the Dutch Golden Age. The city’s strategic location, combined with its intellectual climate fostered by institutions like Leiden University, created an environment ripe for astronomical innovation. Early astronomers such as</w:t>
      </w:r>
      <w:r>
        <w:t xml:space="preserve"> </w:t>
      </w:r>
      <w:r>
        <w:rPr>
          <w:bCs/>
          <w:b/>
        </w:rPr>
        <w:t xml:space="preserve">Christiaan Huygens</w:t>
      </w:r>
      <w:r>
        <w:t xml:space="preserve">, who discovered Saturn’s moon Titan and proposed the wave theory of light, are often cited in historical analyses of Dutch scientific contributions. This legacy has endured, with Amsterdam remaining a focal point for both theoretical and observational astronomy.</w:t>
      </w:r>
    </w:p>
    <w:p>
      <w:pPr>
        <w:pStyle w:val="BodyText"/>
      </w:pPr>
      <w:r>
        <w:t xml:space="preserve">Literature on this subject emphasizes that the Netherlands Amsterdam’s role in astronomy was not merely academic but also deeply intertwined with technological advancements. For instance, the Royal Observatory at Leiden (established in 1860) became a cornerstone for European astronomical research, later evolving into the</w:t>
      </w:r>
      <w:r>
        <w:t xml:space="preserve"> </w:t>
      </w:r>
      <w:r>
        <w:rPr>
          <w:bCs/>
          <w:b/>
        </w:rPr>
        <w:t xml:space="preserve">Leiden Observatory</w:t>
      </w:r>
      <w:r>
        <w:t xml:space="preserve">, which continues to contribute to global studies today.</w:t>
      </w:r>
    </w:p>
    <w:bookmarkEnd w:id="20"/>
    <w:bookmarkStart w:id="21" w:name="Xcb00c166b08236e3f66170a95ac2dadb5d8efce"/>
    <w:p>
      <w:pPr>
        <w:pStyle w:val="Heading2"/>
      </w:pPr>
      <w:r>
        <w:t xml:space="preserve">Modern Contributions: Astronomers in Contemporary Netherlands Amsterdam</w:t>
      </w:r>
    </w:p>
    <w:p>
      <w:pPr>
        <w:pStyle w:val="FirstParagraph"/>
      </w:pPr>
      <w:r>
        <w:t xml:space="preserve">In recent decades, Amsterdam has solidified its reputation as a leader in modern astronomy. The Netherlands Institute for Space Research (</w:t>
      </w:r>
      <w:r>
        <w:rPr>
          <w:bCs/>
          <w:b/>
        </w:rPr>
        <w:t xml:space="preserve">SRON</w:t>
      </w:r>
      <w:r>
        <w:t xml:space="preserve">), headquartered near Leiden but collaborating extensively with Amsterdammers, has been pivotal in advancing radio and space-based astronomy. Researchers from Amsterdam have played key roles in projects like the</w:t>
      </w:r>
      <w:r>
        <w:t xml:space="preserve"> </w:t>
      </w:r>
      <w:r>
        <w:rPr>
          <w:bCs/>
          <w:b/>
        </w:rPr>
        <w:t xml:space="preserve">Square Kilometre Array (SKA)</w:t>
      </w:r>
      <w:r>
        <w:t xml:space="preserve">, a multinational effort to build the world’s largest radio telescope. The city’s proximity to SRON and its academic institutions makes it a nexus for interdisciplinary collaboration between astronomers, engineers, and data scientists.</w:t>
      </w:r>
    </w:p>
    <w:p>
      <w:pPr>
        <w:pStyle w:val="BodyText"/>
      </w:pPr>
      <w:r>
        <w:t xml:space="preserve">Literature on this topic highlights the work of</w:t>
      </w:r>
      <w:r>
        <w:t xml:space="preserve"> </w:t>
      </w:r>
      <w:r>
        <w:rPr>
          <w:bCs/>
          <w:b/>
        </w:rPr>
        <w:t xml:space="preserve">Prof. Dr. Floor van Leeuwen</w:t>
      </w:r>
      <w:r>
        <w:t xml:space="preserve">, an Amsterdam-based astronomer whose research on star formation in the Milky Way has been widely cited. Van Leeuwen’s studies have utilized data from the European Space Agency’s (ESA) Hipparcos satellite, underscoring Amsterdam’s integration into international astronomical networks.</w:t>
      </w:r>
    </w:p>
    <w:bookmarkEnd w:id="21"/>
    <w:bookmarkStart w:id="22" w:name="X929ff438d90ca1a9805350b297fd667a6470e31"/>
    <w:p>
      <w:pPr>
        <w:pStyle w:val="Heading2"/>
      </w:pPr>
      <w:r>
        <w:t xml:space="preserve">Interdisciplinary Research and Astronomers in Netherlands Amsterdam</w:t>
      </w:r>
    </w:p>
    <w:p>
      <w:pPr>
        <w:pStyle w:val="FirstParagraph"/>
      </w:pPr>
      <w:r>
        <w:t xml:space="preserve">Astronomy in the Netherlands Amsterdam is not confined to traditional observational methods. The city has become a hotspot for interdisciplinary research, combining astronomy with fields like computer science, physics, and even philosophy. For example, the</w:t>
      </w:r>
      <w:r>
        <w:t xml:space="preserve"> </w:t>
      </w:r>
      <w:r>
        <w:rPr>
          <w:bCs/>
          <w:b/>
        </w:rPr>
        <w:t xml:space="preserve">Amsterdam Center for Mathematics (ACM)</w:t>
      </w:r>
      <w:r>
        <w:t xml:space="preserve"> </w:t>
      </w:r>
      <w:r>
        <w:t xml:space="preserve">frequently collaborates with astronomers on problems related to cosmological modeling and data analysis.</w:t>
      </w:r>
    </w:p>
    <w:p>
      <w:pPr>
        <w:pStyle w:val="BodyText"/>
      </w:pPr>
      <w:r>
        <w:t xml:space="preserve">Literature reviews often point to Amsterdam’s unique approach to integrating theoretical and applied research. The city’s universities, such as the University of Amsterdam (</w:t>
      </w:r>
      <w:r>
        <w:rPr>
          <w:bCs/>
          <w:b/>
        </w:rPr>
        <w:t xml:space="preserve">UvA</w:t>
      </w:r>
      <w:r>
        <w:t xml:space="preserve">), have established specialized departments that focus on astrophysics, planetary science, and cosmology. These institutions are frequently cited in global academic publications for their innovative methodologies and open-access initiatives.</w:t>
      </w:r>
    </w:p>
    <w:bookmarkEnd w:id="22"/>
    <w:bookmarkStart w:id="23" w:name="X1f0ee718d7c6fffae57e755356d65df4eae89aa"/>
    <w:p>
      <w:pPr>
        <w:pStyle w:val="Heading2"/>
      </w:pPr>
      <w:r>
        <w:t xml:space="preserve">The Role of Technology in Advancing Astronomical Research</w:t>
      </w:r>
    </w:p>
    <w:p>
      <w:pPr>
        <w:pStyle w:val="FirstParagraph"/>
      </w:pPr>
      <w:r>
        <w:t xml:space="preserve">The Netherlands Amsterdam’s astronomical achievements are closely linked to its investment in cutting-edge technology. The city is home to the</w:t>
      </w:r>
      <w:r>
        <w:t xml:space="preserve"> </w:t>
      </w:r>
      <w:r>
        <w:rPr>
          <w:bCs/>
          <w:b/>
        </w:rPr>
        <w:t xml:space="preserve">LOFAR telescope</w:t>
      </w:r>
      <w:r>
        <w:t xml:space="preserve">, a low-frequency radio telescope network that has revolutionized studies of the early universe. LOFAR’s central processing unit, located in Exloo, benefits from Amsterdam’s academic infrastructure and skilled workforce.</w:t>
      </w:r>
    </w:p>
    <w:p>
      <w:pPr>
        <w:pStyle w:val="BodyText"/>
      </w:pPr>
      <w:r>
        <w:t xml:space="preserve">Literature on this subject underscores the collaborative nature of such projects. For instance, Dr.</w:t>
      </w:r>
      <w:r>
        <w:t xml:space="preserve"> </w:t>
      </w:r>
      <w:r>
        <w:rPr>
          <w:bCs/>
          <w:b/>
        </w:rPr>
        <w:t xml:space="preserve">Heino Falcke</w:t>
      </w:r>
      <w:r>
        <w:t xml:space="preserve">, a renowned Dutch astronomer based in Nijmegen but frequently collaborating with Amsterdam researchers, has used LOFAR to study black holes and cosmic magnetic fields. His work exemplifies how Netherlands Amsterdam’s astronomical community leverages both local resources and international partnerships.</w:t>
      </w:r>
    </w:p>
    <w:bookmarkEnd w:id="23"/>
    <w:bookmarkStart w:id="24" w:name="X0bac07559fb31f575e3cc55518bc3e1d6b676e0"/>
    <w:p>
      <w:pPr>
        <w:pStyle w:val="Heading2"/>
      </w:pPr>
      <w:r>
        <w:t xml:space="preserve">Challenges and Opportunities for Astronomers in the Netherlands Amsterdam</w:t>
      </w:r>
    </w:p>
    <w:p>
      <w:pPr>
        <w:pStyle w:val="FirstParagraph"/>
      </w:pPr>
      <w:r>
        <w:t xml:space="preserve">While the Netherlands Amsterdam offers a rich environment for astronomical research, scholars have noted challenges such as funding limitations and competition for global research grants. Literature on this topic often emphasizes the need to balance national priorities with international collaborations, particularly given the high costs of space-based instrumentation.</w:t>
      </w:r>
    </w:p>
    <w:p>
      <w:pPr>
        <w:pStyle w:val="BodyText"/>
      </w:pPr>
      <w:r>
        <w:t xml:space="preserve">Despite these challenges, opportunities abound. The city’s vibrant academic culture and proximity to Europe’s largest radio astronomy facilities position it as a hub for emerging fields like exoplanet studies and gravitational wave detection. Amsterdam-based astronomers are increasingly involved in projects that leverage machine learning algorithms to analyze vast astronomical datasets, a trend documented in recent publications.</w:t>
      </w:r>
    </w:p>
    <w:bookmarkEnd w:id="24"/>
    <w:bookmarkStart w:id="25" w:name="Xfc985611e395c813010f80b3669151cb127cf38"/>
    <w:p>
      <w:pPr>
        <w:pStyle w:val="Heading2"/>
      </w:pPr>
      <w:r>
        <w:t xml:space="preserve">Conclusion: Synthesizing the Literature on Astronomers in Netherlands Amsterdam</w:t>
      </w:r>
    </w:p>
    <w:p>
      <w:pPr>
        <w:pStyle w:val="FirstParagraph"/>
      </w:pPr>
      <w:r>
        <w:t xml:space="preserve">This Literature Review demonstrates that the Netherlands Amsterdam has played a pivotal role in shaping modern astronomy. From its historical roots in observational studies to its current leadership in interdisciplinary and technology-driven research, Amsterdam’s astronomical community continues to contribute globally. The term</w:t>
      </w:r>
      <w:r>
        <w:t xml:space="preserve"> </w:t>
      </w:r>
      <w:r>
        <w:rPr>
          <w:iCs/>
          <w:i/>
        </w:rPr>
        <w:t xml:space="preserve">Astronomer</w:t>
      </w:r>
      <w:r>
        <w:t xml:space="preserve"> </w:t>
      </w:r>
      <w:r>
        <w:t xml:space="preserve">here is not confined to individual researchers but represents a collective effort spanning institutions, technologies, and international collaborations.</w:t>
      </w:r>
    </w:p>
    <w:p>
      <w:pPr>
        <w:pStyle w:val="BodyText"/>
      </w:pPr>
      <w:r>
        <w:t xml:space="preserve">The Netherlands Amsterdam’s unique position as a bridge between Europe and the rest of the world ensures its continued relevance in astronomical research. As literature on this subject evolves, it is clear that Amsterdam will remain a vital center for exploring the cosmos, driven by its legacy of innovation and commitment to scientific excellence.</w:t>
      </w:r>
    </w:p>
    <w:p>
      <w:pPr>
        <w:pStyle w:val="BodyText"/>
      </w:pPr>
      <w:r>
        <w:rPr>
          <w:iCs/>
          <w:i/>
        </w:rPr>
        <w:t xml:space="preserve">Word Count: 820</w:t>
      </w:r>
    </w:p>
    <w:p>
      <w:pPr>
        <w:pStyle w:val="BodyText"/>
      </w:pPr>
      <w:r>
        <w:t xml:space="preserve">This document synthesizes key scholarly works on the subject of Astronomers in Netherlands Amsterdam, emphasizing their historical contributions, modern innovations, and interdisciplinary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Contributions in Netherlands Amsterdam</dc:title>
  <dc:creator/>
  <dc:language>en</dc:language>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