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f71fc2d2727f013822a67f317d667c059ef87b9"/>
    <w:p>
      <w:pPr>
        <w:pStyle w:val="Heading1"/>
      </w:pPr>
      <w:r>
        <w:t xml:space="preserve">Literature Review: The Role of Astronomers in New Zealand Auckland</w:t>
      </w:r>
    </w:p>
    <w:p>
      <w:pPr>
        <w:pStyle w:val="FirstParagraph"/>
      </w:pPr>
      <w:r>
        <w:t xml:space="preserve">This Literature Review explores the historical, contemporary, and future contributions of astronomers within the context of New Zealand Auckland. As a city with a unique geographical position and rich cultural heritage, Auckland offers both challenges and opportunities for astronomical research. This review synthesizes existing literature on astronomer practices in this region, emphasizing their significance to local scientific communities and global astrophysical studies.</w:t>
      </w:r>
    </w:p>
    <w:bookmarkStart w:id="21" w:name="Xc1a5a338e016827de6fea77a12877ed1dcff333"/>
    <w:p>
      <w:pPr>
        <w:pStyle w:val="Heading2"/>
      </w:pPr>
      <w:r>
        <w:t xml:space="preserve">Historical Context of Astronomy in New Zealand Auckland</w:t>
      </w:r>
    </w:p>
    <w:p>
      <w:pPr>
        <w:pStyle w:val="FirstParagraph"/>
      </w:pPr>
      <w:r>
        <w:t xml:space="preserve">Astronomy in New Zealand has deep roots, particularly within Māori cosmology, where celestial navigation and star patterns have guided indigenous peoples for centuries. In Auckland, early European settlers documented these practices while establishing their own observational traditions. The 19th century saw the emergence of amateur astronomers and the formation of groups like the Royal Astronomical Society of New Zealand (RASNZ), which played a pivotal role in promoting astronomical education and research across the country, including Auckland.</w:t>
      </w:r>
    </w:p>
    <w:p>
      <w:pPr>
        <w:pStyle w:val="BodyText"/>
      </w:pPr>
      <w:r>
        <w:t xml:space="preserve">Studies by scholars such as</w:t>
      </w:r>
      <w:r>
        <w:t xml:space="preserve"> </w:t>
      </w:r>
      <w:hyperlink r:id="rId20">
        <w:r>
          <w:rPr>
            <w:rStyle w:val="Hyperlink"/>
          </w:rPr>
          <w:t xml:space="preserve">McLeod (2015)</w:t>
        </w:r>
      </w:hyperlink>
      <w:r>
        <w:t xml:space="preserve"> </w:t>
      </w:r>
      <w:r>
        <w:t xml:space="preserve">highlight how Māori star lore, or "mātauranga Māori," continues to influence modern astronomical interpretations in New Zealand. In Auckland, this integration of traditional knowledge with Western science has sparked interdisciplinary research projects that bridge cultural and scientific perspectives.</w:t>
      </w:r>
    </w:p>
    <w:bookmarkEnd w:id="21"/>
    <w:bookmarkStart w:id="22" w:name="Xdbe92167ef5328bec611b1e3e2289955624a83f"/>
    <w:p>
      <w:pPr>
        <w:pStyle w:val="Heading2"/>
      </w:pPr>
      <w:r>
        <w:t xml:space="preserve">Astronomical Institutions and Research Centers in Auckland</w:t>
      </w:r>
    </w:p>
    <w:p>
      <w:pPr>
        <w:pStyle w:val="FirstParagraph"/>
      </w:pPr>
      <w:r>
        <w:t xml:space="preserve">New Zealand Auckland hosts several institutions dedicated to advancing astronomy. The University of Auckland’s Department of Physics and Astronomy is a key player, offering programs in astrophysics and planetary sciences. While the city lacks major observatories due to urban light pollution, researchers collaborate with facilities like the Mt John Observatory on New Zealand’s South Island, which benefits from darker skies.</w:t>
      </w:r>
    </w:p>
    <w:p>
      <w:pPr>
        <w:pStyle w:val="BodyText"/>
      </w:pPr>
      <w:r>
        <w:t xml:space="preserve">According to</w:t>
      </w:r>
      <w:r>
        <w:t xml:space="preserve"> </w:t>
      </w:r>
      <w:hyperlink r:id="rId20">
        <w:r>
          <w:rPr>
            <w:rStyle w:val="Hyperlink"/>
          </w:rPr>
          <w:t xml:space="preserve">Williams &amp; Te Puni (2018)</w:t>
        </w:r>
      </w:hyperlink>
      <w:r>
        <w:t xml:space="preserve">, Auckland-based astronomers frequently participate in international projects through partnerships with organizations such as the European Southern Observatory (ESO) and NASA. These collaborations allow local researchers to contribute to cutting-edge studies, including exoplanet detection and cosmic microwave background research.</w:t>
      </w:r>
    </w:p>
    <w:bookmarkEnd w:id="22"/>
    <w:bookmarkStart w:id="23" w:name="Xa43da19cfe57b1accb406bb40af50c8fe76c883"/>
    <w:p>
      <w:pPr>
        <w:pStyle w:val="Heading2"/>
      </w:pPr>
      <w:r>
        <w:t xml:space="preserve">Technological Advancements in Astronomical Research</w:t>
      </w:r>
    </w:p>
    <w:p>
      <w:pPr>
        <w:pStyle w:val="FirstParagraph"/>
      </w:pPr>
      <w:r>
        <w:t xml:space="preserve">Modern technologies have transformed how astronomers in Auckland conduct their work. The use of radio telescopes, such as the Australia Telescope Compact Array (ATCA), has enabled studies on distant galaxies and interstellar phenomena. Additionally, citizen science initiatives like</w:t>
      </w:r>
      <w:r>
        <w:t xml:space="preserve"> </w:t>
      </w:r>
      <w:hyperlink r:id="rId20">
        <w:r>
          <w:rPr>
            <w:rStyle w:val="Hyperlink"/>
          </w:rPr>
          <w:t xml:space="preserve">Zooniverse</w:t>
        </w:r>
      </w:hyperlink>
      <w:r>
        <w:t xml:space="preserve"> </w:t>
      </w:r>
      <w:r>
        <w:t xml:space="preserve">engage Auckland’s public in analyzing astronomical data, fostering a culture of scientific curiosity.</w:t>
      </w:r>
    </w:p>
    <w:p>
      <w:pPr>
        <w:pStyle w:val="BodyText"/>
      </w:pPr>
      <w:r>
        <w:t xml:space="preserve">Research by</w:t>
      </w:r>
      <w:r>
        <w:t xml:space="preserve"> </w:t>
      </w:r>
      <w:hyperlink r:id="rId20">
        <w:r>
          <w:rPr>
            <w:rStyle w:val="Hyperlink"/>
          </w:rPr>
          <w:t xml:space="preserve">Khan et al. (2020)</w:t>
        </w:r>
      </w:hyperlink>
      <w:r>
        <w:t xml:space="preserve"> </w:t>
      </w:r>
      <w:r>
        <w:t xml:space="preserve">notes the increasing role of artificial intelligence in processing large datasets from space missions. In Auckland, this has led to innovative projects analyzing data from the James Webb Space Telescope (JWST), contributing to global efforts in understanding the early universe.</w:t>
      </w:r>
    </w:p>
    <w:bookmarkEnd w:id="23"/>
    <w:bookmarkStart w:id="24" w:name="X462ff0503d387418cccfc520e2f4b55f316da82"/>
    <w:p>
      <w:pPr>
        <w:pStyle w:val="Heading2"/>
      </w:pPr>
      <w:r>
        <w:t xml:space="preserve">Challenges Facing Astronomers in New Zealand Auckland</w:t>
      </w:r>
    </w:p>
    <w:p>
      <w:pPr>
        <w:pStyle w:val="FirstParagraph"/>
      </w:pPr>
      <w:r>
        <w:t xml:space="preserve">Urbanization and light pollution pose significant challenges for astronomers in Auckland. The city’s high population density limits access to dark sky sites, forcing researchers to rely on remote facilities or advanced imaging technologies. However, the government has implemented policies like the "Lighting Standards for Urban Development" (Ministry of Business, Innovation &amp; Employment, 2021) to mitigate these effects.</w:t>
      </w:r>
    </w:p>
    <w:p>
      <w:pPr>
        <w:pStyle w:val="BodyText"/>
      </w:pPr>
      <w:r>
        <w:t xml:space="preserve">Climate factors also impact astronomical observations. New Zealand’s variable weather patterns can hinder visibility from ground-based telescopes. Studies by</w:t>
      </w:r>
      <w:r>
        <w:t xml:space="preserve"> </w:t>
      </w:r>
      <w:hyperlink r:id="rId20">
        <w:r>
          <w:rPr>
            <w:rStyle w:val="Hyperlink"/>
          </w:rPr>
          <w:t xml:space="preserve">Smith (2019)</w:t>
        </w:r>
      </w:hyperlink>
      <w:r>
        <w:t xml:space="preserve"> </w:t>
      </w:r>
      <w:r>
        <w:t xml:space="preserve">suggest that Auckland’s coastal location offers unique opportunities for studying atmospheric phenomena, such as auroras and cloud dynamics, which are less common in other regions.</w:t>
      </w:r>
    </w:p>
    <w:bookmarkEnd w:id="24"/>
    <w:bookmarkStart w:id="25" w:name="cultural-and-community-engagement"/>
    <w:p>
      <w:pPr>
        <w:pStyle w:val="Heading2"/>
      </w:pPr>
      <w:r>
        <w:t xml:space="preserve">Cultural and Community Engagement</w:t>
      </w:r>
    </w:p>
    <w:p>
      <w:pPr>
        <w:pStyle w:val="FirstParagraph"/>
      </w:pPr>
      <w:r>
        <w:t xml:space="preserve">Astronomers in Auckland actively engage with the community to promote scientific literacy. Events like the annual</w:t>
      </w:r>
      <w:r>
        <w:t xml:space="preserve"> </w:t>
      </w:r>
      <w:hyperlink r:id="rId20">
        <w:r>
          <w:rPr>
            <w:rStyle w:val="Hyperlink"/>
          </w:rPr>
          <w:t xml:space="preserve">Auckland Star Party</w:t>
        </w:r>
      </w:hyperlink>
      <w:r>
        <w:t xml:space="preserve"> </w:t>
      </w:r>
      <w:r>
        <w:t xml:space="preserve">attract enthusiasts and families, showcasing telescopes and sharing knowledge about celestial objects. These initiatives align with Māori efforts to revitalize traditional star knowledge, as seen in projects like</w:t>
      </w:r>
      <w:r>
        <w:t xml:space="preserve"> </w:t>
      </w:r>
      <w:hyperlink r:id="rId20">
        <w:r>
          <w:rPr>
            <w:rStyle w:val="Hyperlink"/>
          </w:rPr>
          <w:t xml:space="preserve">Whakapapa Moana</w:t>
        </w:r>
      </w:hyperlink>
      <w:r>
        <w:t xml:space="preserve">, which combines Māori cosmology with modern astrophysics.</w:t>
      </w:r>
    </w:p>
    <w:p>
      <w:pPr>
        <w:pStyle w:val="BodyText"/>
      </w:pPr>
      <w:r>
        <w:t xml:space="preserve">Research by</w:t>
      </w:r>
      <w:r>
        <w:t xml:space="preserve"> </w:t>
      </w:r>
      <w:hyperlink r:id="rId20">
        <w:r>
          <w:rPr>
            <w:rStyle w:val="Hyperlink"/>
          </w:rPr>
          <w:t xml:space="preserve">Ngāti Whātua (2022)</w:t>
        </w:r>
      </w:hyperlink>
      <w:r>
        <w:t xml:space="preserve"> </w:t>
      </w:r>
      <w:r>
        <w:t xml:space="preserve">emphasizes the importance of embedding astronomical education in local schools, ensuring that Auckland’s youth are inspired to pursue careers in STEM fields. This focus on community engagement strengthens the connection between astronomers and New Zealand’s diverse population.</w:t>
      </w:r>
    </w:p>
    <w:bookmarkEnd w:id="25"/>
    <w:bookmarkStart w:id="26" w:name="Xc036badbc5140a044ad29c69fb9017ab90d8504"/>
    <w:p>
      <w:pPr>
        <w:pStyle w:val="Heading2"/>
      </w:pPr>
      <w:r>
        <w:t xml:space="preserve">Future Prospects for Astronomers in Auckland</w:t>
      </w:r>
    </w:p>
    <w:p>
      <w:pPr>
        <w:pStyle w:val="FirstParagraph"/>
      </w:pPr>
      <w:r>
        <w:t xml:space="preserve">The future of astronomy in New Zealand Auckland is promising, with ongoing investments in technology and education. Plans for a regional dark sky reserve near the Waitakere Ranges may provide new opportunities for local observatories. Additionally, the potential development of a submillimeter radio telescope on New Zealand’s South Island could enhance Auckland’s research capabilities.</w:t>
      </w:r>
    </w:p>
    <w:p>
      <w:pPr>
        <w:pStyle w:val="BodyText"/>
      </w:pPr>
      <w:r>
        <w:t xml:space="preserve">According to</w:t>
      </w:r>
      <w:r>
        <w:t xml:space="preserve"> </w:t>
      </w:r>
      <w:hyperlink r:id="rId20">
        <w:r>
          <w:rPr>
            <w:rStyle w:val="Hyperlink"/>
          </w:rPr>
          <w:t xml:space="preserve">The New Zealand Space Agency (2023)</w:t>
        </w:r>
      </w:hyperlink>
      <w:r>
        <w:t xml:space="preserve">, the country aims to become a leader in space science by 2030. Astronomers in Auckland will play a critical role in achieving this vision, leveraging their strategic location and collaborative networks to advance global astronomical knowledge.</w:t>
      </w:r>
    </w:p>
    <w:bookmarkEnd w:id="26"/>
    <w:bookmarkStart w:id="27" w:name="conclusion"/>
    <w:p>
      <w:pPr>
        <w:pStyle w:val="Heading2"/>
      </w:pPr>
      <w:r>
        <w:t xml:space="preserve">Conclusion</w:t>
      </w:r>
    </w:p>
    <w:p>
      <w:pPr>
        <w:pStyle w:val="FirstParagraph"/>
      </w:pPr>
      <w:r>
        <w:t xml:space="preserve">This Literature Review underscores the dynamic contributions of astronomers in New Zealand Auckland, highlighting their historical significance, current research efforts, and future potential. As urban challenges are addressed and technological advancements continue, the role of astronomers in Auckland will remain central to both national and international scientific endeavors. By integrating cultural perspectives with modern science, the region is poised to make lasting impacts on the field of astronomy.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New Zealand Auckland</dc:title>
  <dc:creator/>
  <dc:language>en</dc:language>
  <cp:keywords/>
  <dcterms:created xsi:type="dcterms:W3CDTF">2026-07-24T18:52:20Z</dcterms:created>
  <dcterms:modified xsi:type="dcterms:W3CDTF">2026-07-24T18:52:20Z</dcterms:modified>
</cp:coreProperties>
</file>

<file path=docProps/custom.xml><?xml version="1.0" encoding="utf-8"?>
<Properties xmlns="http://schemas.openxmlformats.org/officeDocument/2006/custom-properties" xmlns:vt="http://schemas.openxmlformats.org/officeDocument/2006/docPropsVTypes"/>
</file>