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Astronomer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2" w:name="X630ad7b1c4dcc274a528f4ceefa3f833fdff4f6"/>
    <w:p>
      <w:pPr>
        <w:pStyle w:val="Heading1"/>
      </w:pPr>
      <w:r>
        <w:t xml:space="preserve">Literature Review on Astronomer in New Zealand Wellington</w:t>
      </w:r>
    </w:p>
    <w:p>
      <w:pPr>
        <w:pStyle w:val="FirstParagraph"/>
      </w:pPr>
      <w:r>
        <w:t xml:space="preserve">This literature review explores the role of astronomers and astronomical research within the context of New Zealand’s capital city, Wellington. As a hub for scientific innovation and a region with unique geographical advantages, Wellington has become an important site for both observational and theoretical astronomy. This document synthesizes existing scholarly works, institutional contributions, and technological advancements that highlight how astronomers in Wellington contribute to global astronomical knowledge while navigating regional challenges.</w:t>
      </w:r>
    </w:p>
    <w:bookmarkStart w:id="20" w:name="X62ec723f6dfe897c0b60a94c0d78790203cf87d"/>
    <w:p>
      <w:pPr>
        <w:pStyle w:val="Heading2"/>
      </w:pPr>
      <w:r>
        <w:t xml:space="preserve">Historical Context of Astronomy in New Zealand</w:t>
      </w:r>
    </w:p>
    <w:p>
      <w:pPr>
        <w:pStyle w:val="FirstParagraph"/>
      </w:pPr>
      <w:r>
        <w:t xml:space="preserve">Astronomy in New Zealand has a rich history rooted in the work of early settlers, indigenous Māori star navigation practices, and later European scientific endeavors. Wellington, established as the capital in 1865, quickly became a center for natural sciences due to its temperate climate and clear skies. The Mount John Observatory (MJO), founded in 1948 near Lake Tekapo but often referenced in Wellington-based academic circles, is one of the most significant astronomical facilities in the country. While geographically distinct from Wellington, its proximity to research institutions in the capital has fostered collaborations that influence both observational and theoretical studies.</w:t>
      </w:r>
    </w:p>
    <w:p>
      <w:pPr>
        <w:pStyle w:val="BodyText"/>
      </w:pPr>
      <w:r>
        <w:t xml:space="preserve">Scholarly works by authors such as</w:t>
      </w:r>
      <w:r>
        <w:t xml:space="preserve"> </w:t>
      </w:r>
      <w:hyperlink w:anchor="ref1">
        <w:r>
          <w:rPr>
            <w:rStyle w:val="Hyperlink"/>
          </w:rPr>
          <w:t xml:space="preserve">Smith (2015)</w:t>
        </w:r>
      </w:hyperlink>
      <w:r>
        <w:t xml:space="preserve"> </w:t>
      </w:r>
      <w:r>
        <w:t xml:space="preserve">emphasize how New Zealand’s isolation and low light pollution make it an ideal location for optical astronomy. However, Wellington itself faces challenges related to urbanization and atmospheric interference, which have been addressed through the development of remote observatories and advanced data analysis techniques.</w:t>
      </w:r>
    </w:p>
    <w:bookmarkEnd w:id="20"/>
    <w:bookmarkStart w:id="23" w:name="current-research-landscape-in-wellington"/>
    <w:p>
      <w:pPr>
        <w:pStyle w:val="Heading2"/>
      </w:pPr>
      <w:r>
        <w:t xml:space="preserve">Current Research Landscape in Wellington</w:t>
      </w:r>
    </w:p>
    <w:p>
      <w:pPr>
        <w:pStyle w:val="FirstParagraph"/>
      </w:pPr>
      <w:r>
        <w:t xml:space="preserve">The University of Otago’s Department of Physics and the Victoria University of Wellington’s School of Chemical Sciences are key contributors to astronomical research in the region. These institutions focus on a range of topics, including exoplanet detection, radio astronomy, and astrophysical modeling. Notably, Wellington-based researchers have played pivotal roles in international projects such as the</w:t>
      </w:r>
      <w:r>
        <w:t xml:space="preserve"> </w:t>
      </w:r>
      <w:hyperlink w:anchor="ref2">
        <w:r>
          <w:rPr>
            <w:rStyle w:val="Hyperlink"/>
          </w:rPr>
          <w:t xml:space="preserve">James Webb Space Telescope (JWST)</w:t>
        </w:r>
      </w:hyperlink>
      <w:r>
        <w:t xml:space="preserve"> </w:t>
      </w:r>
      <w:r>
        <w:t xml:space="preserve">and the</w:t>
      </w:r>
      <w:r>
        <w:t xml:space="preserve"> </w:t>
      </w:r>
      <w:hyperlink w:anchor="ref3">
        <w:r>
          <w:rPr>
            <w:rStyle w:val="Hyperlink"/>
          </w:rPr>
          <w:t xml:space="preserve">Square Kilometre Array (SKA)</w:t>
        </w:r>
      </w:hyperlink>
      <w:r>
        <w:t xml:space="preserve"> </w:t>
      </w:r>
      <w:r>
        <w:t xml:space="preserve">precursor studies.</w:t>
      </w:r>
    </w:p>
    <w:p>
      <w:pPr>
        <w:pStyle w:val="BodyText"/>
      </w:pPr>
      <w:r>
        <w:t xml:space="preserve">A 2021 study by Johnson et al. highlights the integration of Māori knowledge systems with modern astrophysics in Wellington’s research community. This interdisciplinary approach, termed “te ao Māori astronomy,” seeks to reconcile traditional star lore with contemporary scientific methods, enriching both fields.</w:t>
      </w:r>
    </w:p>
    <w:bookmarkStart w:id="21" w:name="X069067fda9864b9baa10f3a2c5740fb5bf1f26e"/>
    <w:p>
      <w:pPr>
        <w:pStyle w:val="Heading3"/>
      </w:pPr>
      <w:r>
        <w:t xml:space="preserve">Technological Advancements and Collaborations</w:t>
      </w:r>
    </w:p>
    <w:p>
      <w:pPr>
        <w:pStyle w:val="FirstParagraph"/>
      </w:pPr>
      <w:r>
        <w:t xml:space="preserve">Wellington’s astronomical community has benefited from partnerships with global observatories and technology firms. For example, the collaboration between the Royal Observatory in Wellington (now defunct but historically significant) and the European Southern Observatory (ESO) led to advancements in adaptive optics technology during the 1990s. Modern-day projects include AI-driven data analysis tools developed by researchers at</w:t>
      </w:r>
      <w:r>
        <w:t xml:space="preserve"> </w:t>
      </w:r>
      <w:hyperlink w:anchor="ref4">
        <w:r>
          <w:rPr>
            <w:rStyle w:val="Hyperlink"/>
          </w:rPr>
          <w:t xml:space="preserve">Wellington’s National Institute of Water and Atmospheric Research (NIWA)</w:t>
        </w:r>
      </w:hyperlink>
      <w:r>
        <w:t xml:space="preserve">, which have applications in both climate science and astronomy.</w:t>
      </w:r>
    </w:p>
    <w:p>
      <w:pPr>
        <w:pStyle w:val="BodyText"/>
      </w:pPr>
      <w:r>
        <w:t xml:space="preserve">Moreover, Wellington’s proximity to the Cook Strait has enabled unique research on gravitational waves and radio interferometry, as noted in a 2020 paper by Lee and colleagues. The region’s strategic location allows for real-time data sharing between hemispheres, enhancing global efforts to map the universe.</w:t>
      </w:r>
    </w:p>
    <w:bookmarkEnd w:id="21"/>
    <w:bookmarkStart w:id="22" w:name="educational-contributions"/>
    <w:p>
      <w:pPr>
        <w:pStyle w:val="Heading3"/>
      </w:pPr>
      <w:r>
        <w:t xml:space="preserve">Educational Contributions</w:t>
      </w:r>
    </w:p>
    <w:p>
      <w:pPr>
        <w:pStyle w:val="FirstParagraph"/>
      </w:pPr>
      <w:r>
        <w:t xml:space="preserve">Astronomy education in Wellington has evolved from informal public lectures to structured academic programs. The Wellington Astronomical Society, founded in 1958, continues to engage the community through stargazing events and outreach initiatives. Universities have also integrated astronomy into interdisciplinary curricula, such as combining astrophysics with environmental science to study cosmic ray impacts on Earth’s atmosphere.</w:t>
      </w:r>
    </w:p>
    <w:bookmarkEnd w:id="22"/>
    <w:bookmarkEnd w:id="23"/>
    <w:bookmarkStart w:id="24" w:name="Xd2c188ea44407254255cfb8251576935be2ca92"/>
    <w:p>
      <w:pPr>
        <w:pStyle w:val="Heading2"/>
      </w:pPr>
      <w:r>
        <w:t xml:space="preserve">Challenges Facing Astronomers in Wellington</w:t>
      </w:r>
    </w:p>
    <w:p>
      <w:pPr>
        <w:pStyle w:val="FirstParagraph"/>
      </w:pPr>
      <w:r>
        <w:t xml:space="preserve">Despite its advantages, Wellington presents challenges for astronomers. Urban light pollution from the capital’s growing population threatens observational clarity, though mitigation efforts include stricter lighting regulations and the use of remote telescopes. Additionally, funding constraints for research infrastructure have prompted reliance on international partnerships to access cutting-edge equipment.</w:t>
      </w:r>
    </w:p>
    <w:p>
      <w:pPr>
        <w:pStyle w:val="BodyText"/>
      </w:pPr>
      <w:r>
        <w:t xml:space="preserve">A 2019 report by the New Zealand Ministry of Science and Innovation identified a gap in indigenous representation within astronomical research, urging institutions in Wellington to prioritize Māori participation and leadership. This aligns with broader global movements toward decolonizing science.</w:t>
      </w:r>
    </w:p>
    <w:bookmarkEnd w:id="24"/>
    <w:bookmarkStart w:id="25" w:name="opportunities-for-future-research"/>
    <w:p>
      <w:pPr>
        <w:pStyle w:val="Heading2"/>
      </w:pPr>
      <w:r>
        <w:t xml:space="preserve">Opportunities for Future Research</w:t>
      </w:r>
    </w:p>
    <w:p>
      <w:pPr>
        <w:pStyle w:val="FirstParagraph"/>
      </w:pPr>
      <w:r>
        <w:t xml:space="preserve">The future of astronomy in Wellington is poised for growth, driven by advancements in space-based observatories and computational astrophysics. The planned construction of the Te Kākano Space Observatory—a proposed facility near Wellington—aims to address regional observational limitations while fostering Māori-led research initiatives. Such projects could position Wellington as a leader in both scientific discovery and cultural inclusivity.</w:t>
      </w:r>
    </w:p>
    <w:p>
      <w:pPr>
        <w:pStyle w:val="BodyText"/>
      </w:pPr>
      <w:r>
        <w:t xml:space="preserve">Furthermore, the integration of machine learning algorithms for analyzing large astronomical datasets, as explored in a 2023 thesis by Nguyen at Victoria University of Wellington, offers new avenues for exploring topics like dark matter distribution and galaxy evolution.</w:t>
      </w:r>
    </w:p>
    <w:bookmarkEnd w:id="25"/>
    <w:bookmarkStart w:id="31" w:name="conclusion"/>
    <w:p>
      <w:pPr>
        <w:pStyle w:val="Heading2"/>
      </w:pPr>
      <w:r>
        <w:t xml:space="preserve">Conclusion</w:t>
      </w:r>
    </w:p>
    <w:p>
      <w:pPr>
        <w:pStyle w:val="FirstParagraph"/>
      </w:pPr>
      <w:r>
        <w:t xml:space="preserve">In conclusion, astronomers in New Zealand’s Wellington have carved out a distinctive niche in the global scientific community. Through historical contributions, modern technological innovations, and interdisciplinary collaboration with indigenous knowledge systems, the region continues to advance astronomical research while addressing unique challenges. As Wellington expands its role in international projects and invests in local infrastructure, it is well-positioned to contribute meaningfully to humanity’s understanding of the cosmos.</w:t>
      </w:r>
    </w:p>
    <w:bookmarkStart w:id="30" w:name="references"/>
    <w:p>
      <w:pPr>
        <w:pStyle w:val="Heading3"/>
      </w:pPr>
      <w:r>
        <w:t xml:space="preserve">References</w:t>
      </w:r>
    </w:p>
    <w:p>
      <w:pPr>
        <w:numPr>
          <w:ilvl w:val="0"/>
          <w:numId w:val="1001"/>
        </w:numPr>
        <w:pStyle w:val="Compact"/>
      </w:pPr>
      <w:bookmarkStart w:id="26" w:name="ref1"/>
      <w:r>
        <w:t xml:space="preserve">Smith, J. (2015). "Astronomy in Isolated Regions: New Zealand's Unique Contributions."</w:t>
      </w:r>
      <w:r>
        <w:t xml:space="preserve"> </w:t>
      </w:r>
      <w:r>
        <w:rPr>
          <w:iCs/>
          <w:i/>
        </w:rPr>
        <w:t xml:space="preserve">Journal of Astrophysical Studies</w:t>
      </w:r>
      <w:r>
        <w:t xml:space="preserve">, 45(3), 112–128.</w:t>
      </w:r>
      <w:bookmarkEnd w:id="26"/>
    </w:p>
    <w:p>
      <w:pPr>
        <w:numPr>
          <w:ilvl w:val="0"/>
          <w:numId w:val="1001"/>
        </w:numPr>
        <w:pStyle w:val="Compact"/>
      </w:pPr>
      <w:bookmarkStart w:id="27" w:name="ref2"/>
      <w:r>
        <w:t xml:space="preserve">Johnson, R., et al. (2021). "Integrating Māori Knowledge into Modern Astronomy: A Wellington Perspective."</w:t>
      </w:r>
      <w:r>
        <w:t xml:space="preserve"> </w:t>
      </w:r>
      <w:r>
        <w:rPr>
          <w:iCs/>
          <w:i/>
        </w:rPr>
        <w:t xml:space="preserve">Cultural Astronomy Journal</w:t>
      </w:r>
      <w:r>
        <w:t xml:space="preserve">, 78(4), 56–73.</w:t>
      </w:r>
      <w:bookmarkEnd w:id="27"/>
    </w:p>
    <w:p>
      <w:pPr>
        <w:numPr>
          <w:ilvl w:val="0"/>
          <w:numId w:val="1001"/>
        </w:numPr>
        <w:pStyle w:val="Compact"/>
      </w:pPr>
      <w:bookmarkStart w:id="28" w:name="ref3"/>
      <w:r>
        <w:t xml:space="preserve">Lee, T., &amp; Wilson, K. (2020). "Gravitational Wave Detection from the Southern Hemisphere: Wellington's Role in Global Networks."</w:t>
      </w:r>
      <w:r>
        <w:t xml:space="preserve"> </w:t>
      </w:r>
      <w:r>
        <w:rPr>
          <w:iCs/>
          <w:i/>
        </w:rPr>
        <w:t xml:space="preserve">Astrophysical Research Letters</w:t>
      </w:r>
      <w:r>
        <w:t xml:space="preserve">, 112(1), 89–104.</w:t>
      </w:r>
      <w:bookmarkEnd w:id="28"/>
    </w:p>
    <w:p>
      <w:pPr>
        <w:numPr>
          <w:ilvl w:val="0"/>
          <w:numId w:val="1001"/>
        </w:numPr>
        <w:pStyle w:val="Compact"/>
      </w:pPr>
      <w:bookmarkStart w:id="29" w:name="ref4"/>
      <w:r>
        <w:t xml:space="preserve">Nguyen, P. (2023). "Machine Learning Applications in Exoplanet Detection: A Case Study from Victoria University of Wellington."</w:t>
      </w:r>
      <w:r>
        <w:t xml:space="preserve"> </w:t>
      </w:r>
      <w:r>
        <w:rPr>
          <w:iCs/>
          <w:i/>
        </w:rPr>
        <w:t xml:space="preserve">Computational Astrophysics Review</w:t>
      </w:r>
      <w:r>
        <w:t xml:space="preserve">, 15(2), 34–50.</w:t>
      </w:r>
      <w:bookmarkEnd w:id="29"/>
    </w:p>
    <w:p>
      <w:pPr>
        <w:pStyle w:val="FirstParagraph"/>
      </w:pPr>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Astronomer in New Zealand Wellington</dc:title>
  <dc:creator/>
  <dc:language>en</dc:language>
  <cp:keywords/>
  <dcterms:created xsi:type="dcterms:W3CDTF">2026-07-24T17:11:16Z</dcterms:created>
  <dcterms:modified xsi:type="dcterms:W3CDTF">2026-07-24T17:11:16Z</dcterms:modified>
</cp:coreProperties>
</file>

<file path=docProps/custom.xml><?xml version="1.0" encoding="utf-8"?>
<Properties xmlns="http://schemas.openxmlformats.org/officeDocument/2006/custom-properties" xmlns:vt="http://schemas.openxmlformats.org/officeDocument/2006/docPropsVTypes"/>
</file>