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c6fbb1767ed404fb84bc11b7125c0756dd4328"/>
    <w:p>
      <w:pPr>
        <w:pStyle w:val="Heading1"/>
      </w:pPr>
      <w:r>
        <w:t xml:space="preserve">Literature Review: Astronomers and Their Role in Saudi Arabia Jeddah</w:t>
      </w:r>
    </w:p>
    <w:p>
      <w:pPr>
        <w:pStyle w:val="FirstParagraph"/>
      </w:pPr>
      <w:r>
        <w:rPr>
          <w:bCs/>
          <w:b/>
        </w:rPr>
        <w:t xml:space="preserve">Literature Review</w:t>
      </w:r>
      <w:r>
        <w:t xml:space="preserve"> </w:t>
      </w:r>
      <w:r>
        <w:t xml:space="preserve">is a critical synthesis of existing research, theories, and findings related to a specific topic. In this document, we focus on the</w:t>
      </w:r>
      <w:r>
        <w:t xml:space="preserve"> </w:t>
      </w:r>
      <w:r>
        <w:rPr>
          <w:bCs/>
          <w:b/>
        </w:rPr>
        <w:t xml:space="preserve">Astronomer</w:t>
      </w:r>
      <w:r>
        <w:t xml:space="preserve"> </w:t>
      </w:r>
      <w:r>
        <w:t xml:space="preserve">as a pivotal figure in scientific exploration and its relevance to</w:t>
      </w:r>
      <w:r>
        <w:t xml:space="preserve"> </w:t>
      </w:r>
      <w:r>
        <w:rPr>
          <w:bCs/>
          <w:b/>
        </w:rPr>
        <w:t xml:space="preserve">Saudi Arabia Jeddah</w:t>
      </w:r>
      <w:r>
        <w:t xml:space="preserve">, a city at the crossroads of tradition and modernity. The purpose of this review is to examine how astronomers contribute to scientific advancement, cultural heritage, and educational development in Jeddah, while addressing challenges and opportunities unique to this region.</w:t>
      </w:r>
    </w:p>
    <w:bookmarkStart w:id="20" w:name="Xf52951b8675fa9a98c88bfe047b4cb4a4c93193"/>
    <w:p>
      <w:pPr>
        <w:pStyle w:val="Heading2"/>
      </w:pPr>
      <w:r>
        <w:t xml:space="preserve">Historical Context: Astronomy in Islamic and Saudi Heritage</w:t>
      </w:r>
    </w:p>
    <w:p>
      <w:pPr>
        <w:pStyle w:val="FirstParagraph"/>
      </w:pPr>
      <w:r>
        <w:t xml:space="preserve">The roots of astronomical study in</w:t>
      </w:r>
      <w:r>
        <w:t xml:space="preserve"> </w:t>
      </w:r>
      <w:r>
        <w:rPr>
          <w:bCs/>
          <w:b/>
        </w:rPr>
        <w:t xml:space="preserve">Saudi Arabia Jeddah</w:t>
      </w:r>
      <w:r>
        <w:t xml:space="preserve"> </w:t>
      </w:r>
      <w:r>
        <w:t xml:space="preserve">are deeply intertwined with the broader Islamic Golden Age, a period spanning the 8th to 14th centuries when scholars across the Muslim world made groundbreaking contributions to astronomy. Figures like Al-Battani (858–929 CE), often regarded as one of history’s most accurate astronomers, laid foundational principles for celestial observation and calculation. These traditions have influenced contemporary scientific endeavors in Saudi Arabia, including Jeddah.</w:t>
      </w:r>
    </w:p>
    <w:p>
      <w:pPr>
        <w:pStyle w:val="BodyText"/>
      </w:pPr>
      <w:r>
        <w:t xml:space="preserve">Historical texts indicate that Islamic astronomers relied on precise instruments such as astrolabes and quadrant devices to study the stars. While Jeddah itself is not a historical center of astronomy, its strategic location on the Red Sea has made it a hub for trade and cultural exchange, indirectly fostering scientific curiosity. Modern</w:t>
      </w:r>
      <w:r>
        <w:t xml:space="preserve"> </w:t>
      </w:r>
      <w:r>
        <w:rPr>
          <w:bCs/>
          <w:b/>
        </w:rPr>
        <w:t xml:space="preserve">Astronomers</w:t>
      </w:r>
      <w:r>
        <w:t xml:space="preserve"> </w:t>
      </w:r>
      <w:r>
        <w:t xml:space="preserve">in Saudi Arabia are now building on this legacy by integrating traditional Islamic scholarship with cutting-edge technology.</w:t>
      </w:r>
    </w:p>
    <w:bookmarkEnd w:id="20"/>
    <w:bookmarkStart w:id="21" w:name="X9cbe24441166ad9ac6e26b2ec30bfc4703e08fa"/>
    <w:p>
      <w:pPr>
        <w:pStyle w:val="Heading2"/>
      </w:pPr>
      <w:r>
        <w:t xml:space="preserve">Modern Astronomical Initiatives in Saudi Arabia Jeddah</w:t>
      </w:r>
    </w:p>
    <w:p>
      <w:pPr>
        <w:pStyle w:val="FirstParagraph"/>
      </w:pPr>
      <w:r>
        <w:t xml:space="preserve">In recent decades, Saudi Arabia has prioritized scientific advancement as part of its Vision 2030 strategy, aiming to diversify the economy and reduce dependence on oil.</w:t>
      </w:r>
      <w:r>
        <w:t xml:space="preserve"> </w:t>
      </w:r>
      <w:r>
        <w:rPr>
          <w:bCs/>
          <w:b/>
        </w:rPr>
        <w:t xml:space="preserve">Saudi Arabia Jeddah</w:t>
      </w:r>
      <w:r>
        <w:t xml:space="preserve"> </w:t>
      </w:r>
      <w:r>
        <w:t xml:space="preserve">has emerged as a key player in this transformation, particularly through institutions like the King Abdulaziz City for Science and Technology (KACST) and the newly established King Salman bin Abdulaziz Astronomy Center.</w:t>
      </w:r>
    </w:p>
    <w:p>
      <w:pPr>
        <w:pStyle w:val="BodyText"/>
      </w:pPr>
      <w:r>
        <w:t xml:space="preserve">The **King Salman bin Abdulaziz Astronomy Center**, located near Jeddah, represents a monumental leap forward. This state-of-the-art facility is equipped with advanced telescopes, data analysis tools, and educational resources to support both research and public engagement.</w:t>
      </w:r>
      <w:r>
        <w:t xml:space="preserve"> </w:t>
      </w:r>
      <w:r>
        <w:rPr>
          <w:bCs/>
          <w:b/>
        </w:rPr>
        <w:t xml:space="preserve">Astronomers</w:t>
      </w:r>
      <w:r>
        <w:t xml:space="preserve"> </w:t>
      </w:r>
      <w:r>
        <w:t xml:space="preserve">affiliated with this center are collaborating on global projects such as the European Southern Observatory (ESO) initiatives and NASA’s Exoplanet Exploration Program. These partnerships highlight Jeddah’s growing role in international astronomy.</w:t>
      </w:r>
    </w:p>
    <w:p>
      <w:pPr>
        <w:pStyle w:val="BodyText"/>
      </w:pPr>
      <w:r>
        <w:t xml:space="preserve">Additionally, KACST has funded numerous studies on planetary science, astrophysics, and space weather monitoring. For example, research conducted by Saudi astronomers at KACST has contributed to understanding the solar wind’s impact on Earth’s magnetosphere—a topic of global relevance for space weather forecasting.</w:t>
      </w:r>
    </w:p>
    <w:bookmarkEnd w:id="21"/>
    <w:bookmarkStart w:id="22" w:name="X6664c8224164b386db63678c5f43d6c0d3d7567"/>
    <w:p>
      <w:pPr>
        <w:pStyle w:val="Heading2"/>
      </w:pPr>
      <w:r>
        <w:t xml:space="preserve">Educational and Research Programs in Jeddah</w:t>
      </w:r>
    </w:p>
    <w:p>
      <w:pPr>
        <w:pStyle w:val="FirstParagraph"/>
      </w:pPr>
      <w:r>
        <w:t xml:space="preserve">The development of</w:t>
      </w:r>
      <w:r>
        <w:t xml:space="preserve"> </w:t>
      </w:r>
      <w:r>
        <w:rPr>
          <w:bCs/>
          <w:b/>
        </w:rPr>
        <w:t xml:space="preserve">Astronomers</w:t>
      </w:r>
      <w:r>
        <w:t xml:space="preserve"> </w:t>
      </w:r>
      <w:r>
        <w:t xml:space="preserve">in</w:t>
      </w:r>
      <w:r>
        <w:t xml:space="preserve"> </w:t>
      </w:r>
      <w:r>
        <w:rPr>
          <w:bCs/>
          <w:b/>
        </w:rPr>
        <w:t xml:space="preserve">Saudi Arabia Jeddah</w:t>
      </w:r>
      <w:r>
        <w:t xml:space="preserve"> </w:t>
      </w:r>
      <w:r>
        <w:t xml:space="preserve">is closely tied to the region’s educational institutions. Universities such as Umm Al-Qura University and the Islamic University of Madinah have integrated astronomy into their curricula, offering specialized programs in astrophysics, space science, and engineering. These programs aim to cultivate a new generation of scientists capable of driving innovation in the field.</w:t>
      </w:r>
    </w:p>
    <w:p>
      <w:pPr>
        <w:pStyle w:val="BodyText"/>
      </w:pPr>
      <w:r>
        <w:t xml:space="preserve">Moreover, outreach initiatives like Jeddah’s annual “Stargazing Nights” and partnerships with international observatories have increased public interest in astronomy.</w:t>
      </w:r>
      <w:r>
        <w:t xml:space="preserve"> </w:t>
      </w:r>
      <w:r>
        <w:rPr>
          <w:bCs/>
          <w:b/>
        </w:rPr>
        <w:t xml:space="preserve">Astronomers</w:t>
      </w:r>
      <w:r>
        <w:t xml:space="preserve"> </w:t>
      </w:r>
      <w:r>
        <w:t xml:space="preserve">from Jeddah frequently participate in workshops and seminars, encouraging students to pursue careers in STEM disciplines. Such efforts align with Saudi Arabia’s goal of fostering a knowledge-based economy.</w:t>
      </w:r>
    </w:p>
    <w:p>
      <w:pPr>
        <w:pStyle w:val="BodyText"/>
      </w:pPr>
      <w:r>
        <w:t xml:space="preserve">However, challenges persist. A 2021 study published in the *Journal of Science Education* noted that while interest in astronomy is growing, access to advanced training and research funding remains limited for young scientists in Jeddah. This gap underscores the need for sustained investment in infrastructure and mentorship programs.</w:t>
      </w:r>
    </w:p>
    <w:bookmarkEnd w:id="22"/>
    <w:bookmarkStart w:id="23" w:name="X2111f9e03c79c8add921fc95029b37173b960df"/>
    <w:p>
      <w:pPr>
        <w:pStyle w:val="Heading2"/>
      </w:pPr>
      <w:r>
        <w:t xml:space="preserve">Environmental and Cultural Challenges for Astronomers</w:t>
      </w:r>
    </w:p>
    <w:p>
      <w:pPr>
        <w:pStyle w:val="FirstParagraph"/>
      </w:pPr>
      <w:r>
        <w:t xml:space="preserve">Jeddah’s geographical location presents unique challenges for</w:t>
      </w:r>
      <w:r>
        <w:t xml:space="preserve"> </w:t>
      </w:r>
      <w:r>
        <w:rPr>
          <w:bCs/>
          <w:b/>
        </w:rPr>
        <w:t xml:space="preserve">Astronomers</w:t>
      </w:r>
      <w:r>
        <w:t xml:space="preserve">. The city experiences frequent sandstorms, high humidity, and light pollution from urban development, all of which hinder ground-based observations. To mitigate these issues, Saudi Arabia is investing in remote observatories in less populated areas such as the Asir Mountains and the Rub’ al-Khali desert.</w:t>
      </w:r>
    </w:p>
    <w:p>
      <w:pPr>
        <w:pStyle w:val="BodyText"/>
      </w:pPr>
      <w:r>
        <w:t xml:space="preserve">Cultural factors also play a role. While Saudi Arabia has made strides in promoting gender equality, women</w:t>
      </w:r>
      <w:r>
        <w:t xml:space="preserve"> </w:t>
      </w:r>
      <w:r>
        <w:rPr>
          <w:bCs/>
          <w:b/>
        </w:rPr>
        <w:t xml:space="preserve">Astronomers</w:t>
      </w:r>
      <w:r>
        <w:t xml:space="preserve"> </w:t>
      </w:r>
      <w:r>
        <w:t xml:space="preserve">still face barriers to participation in research and leadership roles. A 2022 report by the Saudi Ministry of Education highlighted that only 18% of astronomy students at Jeddah-based universities are female, despite a growing number of successful women in STEM fields.</w:t>
      </w:r>
    </w:p>
    <w:bookmarkEnd w:id="23"/>
    <w:bookmarkStart w:id="24" w:name="X78b60bff4037337e71b89162947a1b29c498f1d"/>
    <w:p>
      <w:pPr>
        <w:pStyle w:val="Heading2"/>
      </w:pPr>
      <w:r>
        <w:t xml:space="preserve">Future Directions: Vision 2030 and Global Collaboration</w:t>
      </w:r>
    </w:p>
    <w:p>
      <w:pPr>
        <w:pStyle w:val="FirstParagraph"/>
      </w:pPr>
      <w:r>
        <w:t xml:space="preserve">Saudi Arabia’s Vision 2030 plan positions</w:t>
      </w:r>
      <w:r>
        <w:t xml:space="preserve"> </w:t>
      </w:r>
      <w:r>
        <w:rPr>
          <w:bCs/>
          <w:b/>
        </w:rPr>
        <w:t xml:space="preserve">Jeddah</w:t>
      </w:r>
      <w:r>
        <w:t xml:space="preserve"> </w:t>
      </w:r>
      <w:r>
        <w:t xml:space="preserve">as a regional leader in scientific innovation. The government has committed to expanding the capacity of the King Salman Astronomy Center, increasing funding for research grants, and fostering international partnerships. For instance, collaborations with MIT and the European Space Agency (ESA) are expected to enhance Jeddah’s contribution to space exploration.</w:t>
      </w:r>
    </w:p>
    <w:p>
      <w:pPr>
        <w:pStyle w:val="BodyText"/>
      </w:pPr>
      <w:r>
        <w:t xml:space="preserve">Additionally, there is a growing emphasis on using astronomy as a tool for cross-cultural dialogue.</w:t>
      </w:r>
      <w:r>
        <w:t xml:space="preserve"> </w:t>
      </w:r>
      <w:r>
        <w:rPr>
          <w:bCs/>
          <w:b/>
        </w:rPr>
        <w:t xml:space="preserve">Astronomers</w:t>
      </w:r>
      <w:r>
        <w:t xml:space="preserve"> </w:t>
      </w:r>
      <w:r>
        <w:t xml:space="preserve">in Jeddah are working with global teams to study topics like exoplanet habitability and dark matter, reinforcing the idea that science transcends borders.</w:t>
      </w:r>
    </w:p>
    <w:bookmarkEnd w:id="24"/>
    <w:bookmarkStart w:id="25" w:name="X9ad9aa4834a6904bf48c5152e5f183dee3e12d9"/>
    <w:p>
      <w:pPr>
        <w:pStyle w:val="Heading2"/>
      </w:pPr>
      <w:r>
        <w:t xml:space="preserve">Conclusion: The Role of Astronomers in Shaping Saudi Arabia’s Future</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Astronomers</w:t>
      </w:r>
      <w:r>
        <w:t xml:space="preserve"> </w:t>
      </w:r>
      <w:r>
        <w:t xml:space="preserve">in</w:t>
      </w:r>
      <w:r>
        <w:t xml:space="preserve"> </w:t>
      </w:r>
      <w:r>
        <w:rPr>
          <w:bCs/>
          <w:b/>
        </w:rPr>
        <w:t xml:space="preserve">Saudi Arabia Jeddah</w:t>
      </w:r>
      <w:r>
        <w:t xml:space="preserve"> </w:t>
      </w:r>
      <w:r>
        <w:t xml:space="preserve">reveals a dynamic interplay between historical legacy, modern innovation, and future aspirations. While challenges such as environmental constraints and gender disparities remain, the region’s commitment to scientific advancement through Vision 2030 offers a promising path forward. By nurturing</w:t>
      </w:r>
      <w:r>
        <w:t xml:space="preserve"> </w:t>
      </w:r>
      <w:r>
        <w:rPr>
          <w:bCs/>
          <w:b/>
        </w:rPr>
        <w:t xml:space="preserve">Astronomers</w:t>
      </w:r>
      <w:r>
        <w:t xml:space="preserve"> </w:t>
      </w:r>
      <w:r>
        <w:t xml:space="preserve">in Jeddah and investing in research infrastructure, Saudi Arabia can position itself as a global leader in astronomy while honoring its rich cultural heritage.</w:t>
      </w:r>
    </w:p>
    <w:p>
      <w:pPr>
        <w:pStyle w:val="BodyText"/>
      </w:pPr>
      <w:r>
        <w:t xml:space="preserve">This document underscores the importance of integrating traditional knowledge with modern science to empower</w:t>
      </w:r>
      <w:r>
        <w:t xml:space="preserve"> </w:t>
      </w:r>
      <w:r>
        <w:rPr>
          <w:bCs/>
          <w:b/>
        </w:rPr>
        <w:t xml:space="preserve">Jeddah</w:t>
      </w:r>
      <w:r>
        <w:t xml:space="preserve"> </w:t>
      </w:r>
      <w:r>
        <w:t xml:space="preserve">as a hub for astronomical discovery and education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2026-07-24T07:07:35Z</dcterms:created>
  <dcterms:modified xsi:type="dcterms:W3CDTF">2026-07-24T07:07:35Z</dcterms:modified>
</cp:coreProperties>
</file>

<file path=docProps/custom.xml><?xml version="1.0" encoding="utf-8"?>
<Properties xmlns="http://schemas.openxmlformats.org/officeDocument/2006/custom-properties" xmlns:vt="http://schemas.openxmlformats.org/officeDocument/2006/docPropsVTypes"/>
</file>