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b4e3cb9c9f7d631858b789e164caf61f27a7411"/>
    <w:p>
      <w:pPr>
        <w:pStyle w:val="Heading1"/>
      </w:pPr>
      <w:r>
        <w:t xml:space="preserve">Literature Review: The Role and Contributions of Astronomers in United States New York City</w:t>
      </w:r>
    </w:p>
    <w:bookmarkStart w:id="20" w:name="introduction"/>
    <w:p>
      <w:pPr>
        <w:pStyle w:val="Heading2"/>
      </w:pPr>
      <w:r>
        <w:t xml:space="preserve">Introduction</w:t>
      </w:r>
    </w:p>
    <w:p>
      <w:pPr>
        <w:pStyle w:val="FirstParagraph"/>
      </w:pPr>
      <w:r>
        <w:t xml:space="preserve">The field of astronomy has long been intertwined with human curiosity about the cosmos, and in the United States New York City (US NYC), astronomers have played a pivotal role in advancing scientific understanding. Despite its dense urban environment, NYC has emerged as a hub for astronomical research, education, and public engagement. This literature review explores the historical context, current research trends, educational initiatives, and challenges faced by astronomers in US NYC. It also examines how the unique geographical and cultural landscape of New York City shapes their work.</w:t>
      </w:r>
    </w:p>
    <w:bookmarkEnd w:id="20"/>
    <w:bookmarkStart w:id="21" w:name="Xa8f5622975e443d50a23181b36008d492a176c9"/>
    <w:p>
      <w:pPr>
        <w:pStyle w:val="Heading2"/>
      </w:pPr>
      <w:r>
        <w:t xml:space="preserve">Historical Context of Astronomers in US NYC</w:t>
      </w:r>
    </w:p>
    <w:p>
      <w:pPr>
        <w:pStyle w:val="FirstParagraph"/>
      </w:pPr>
      <w:r>
        <w:t xml:space="preserve">The history of astronomy in New York City dates back to the 19th century, with early observatories like the Lick Observatory (though not located in NYC) inspiring local interest. However, NYC's prominence as an astronomical center grew significantly in the 20th century. Institutions such as Columbia University and New York University (NYU) established robust astrophysics programs, while organizations like the American Museum of Natural History played a critical role in public education.</w:t>
      </w:r>
    </w:p>
    <w:p>
      <w:pPr>
        <w:pStyle w:val="BodyText"/>
      </w:pPr>
      <w:r>
        <w:t xml:space="preserve">Key figures such as Williamina Fleming, an early 20th-century astronomer who worked at Harvard College Observatory but contributed to NYC’s scientific community through collaborations, highlighted the interconnectedness of astronomical research across urban and rural settings. Additionally, NYC's proximity to major observatories in New Jersey and Pennsylvania facilitated collaborative projects that bridged the gap between urban academia and remote telescopic facilities.</w:t>
      </w:r>
    </w:p>
    <w:bookmarkEnd w:id="21"/>
    <w:bookmarkStart w:id="22" w:name="current-research-trends-in-us-nyc"/>
    <w:p>
      <w:pPr>
        <w:pStyle w:val="Heading2"/>
      </w:pPr>
      <w:r>
        <w:t xml:space="preserve">Current Research Trends in US NYC</w:t>
      </w:r>
    </w:p>
    <w:p>
      <w:pPr>
        <w:pStyle w:val="FirstParagraph"/>
      </w:pPr>
      <w:r>
        <w:t xml:space="preserve">Modern astronomers in US NYC are engaged in diverse research areas, including astrophysics, cosmology, and planetary science. The NASA Goddard Space Flight Center’s presence near Washington D.C., though not within NYC itself, has influenced the city’s academic institutions to focus on space-based research. For instance, researchers at Columbia University have contributed to projects like the James Webb Space Telescope (JWST), leveraging NYC’s access to interdisciplinary resources.</w:t>
      </w:r>
    </w:p>
    <w:p>
      <w:pPr>
        <w:pStyle w:val="BodyText"/>
      </w:pPr>
      <w:r>
        <w:t xml:space="preserve">Urban astronomy in NYC also addresses unique challenges such as light pollution. Studies by astronomers at NYU and CUNY have explored how urban environments impact observational data, leading to innovations in adaptive optics and data analysis techniques. Additionally, the city’s vibrant cultural scene has fostered public interest in astronomy through events like the annual NYC Astronomy Meetup and collaborations with science museums.</w:t>
      </w:r>
    </w:p>
    <w:bookmarkEnd w:id="22"/>
    <w:bookmarkStart w:id="23" w:name="X52e38ca13a6df8e6b1ece02afcb0ed6628fea99"/>
    <w:p>
      <w:pPr>
        <w:pStyle w:val="Heading2"/>
      </w:pPr>
      <w:r>
        <w:t xml:space="preserve">Educational Institutions and Astronomer Training</w:t>
      </w:r>
    </w:p>
    <w:p>
      <w:pPr>
        <w:pStyle w:val="FirstParagraph"/>
      </w:pPr>
      <w:r>
        <w:t xml:space="preserve">US NYC is home to several prestigious institutions that train the next generation of astronomers. The Graduate Center of the City University of New York (CUNY) offers programs in astrophysics, while Columbia University’s Department of Astronomy provides cutting-edge research opportunities. These programs emphasize both theoretical and observational astronomy, preparing students to work in academia, industry, or public outreach.</w:t>
      </w:r>
    </w:p>
    <w:p>
      <w:pPr>
        <w:pStyle w:val="BodyText"/>
      </w:pPr>
      <w:r>
        <w:t xml:space="preserve">The American Museum of Natural History’s Hayden Planetarium has also played a vital role in training astronomers and educators. Its partnerships with local schools and universities ensure that students from diverse backgrounds gain access to astronomical education. Furthermore, NYC’s tech-savvy population has enabled the development of innovative tools, such as AI-driven data analysis software for studying exoplanets.</w:t>
      </w:r>
    </w:p>
    <w:bookmarkEnd w:id="23"/>
    <w:bookmarkStart w:id="24" w:name="X28fda5c98f2aea48205f38680abcd666cbb8df2"/>
    <w:p>
      <w:pPr>
        <w:pStyle w:val="Heading2"/>
      </w:pPr>
      <w:r>
        <w:t xml:space="preserve">Challenges Faced by Astronomers in US NYC</w:t>
      </w:r>
    </w:p>
    <w:p>
      <w:pPr>
        <w:pStyle w:val="FirstParagraph"/>
      </w:pPr>
      <w:r>
        <w:t xml:space="preserve">Astronomers in NYC face unique challenges compared to their counterparts in rural or remote areas. The city’s dense population and light pollution hinder ground-based observations, necessitating reliance on space-based telescopes and long-distance collaborations. For example, astronomers at NYU often collaborate with observatories in Chile or Hawaii to conduct optical and radio astronomy research.</w:t>
      </w:r>
    </w:p>
    <w:p>
      <w:pPr>
        <w:pStyle w:val="BodyText"/>
      </w:pPr>
      <w:r>
        <w:t xml:space="preserve">Another challenge is the limited availability of large-scale observational facilities within NYC itself. While institutions like the Hayden Planetarium offer public access, professional-grade telescopes are scarce. However, this has spurred creative solutions, such as the use of rooftop observatories on university campuses and partnerships with suburban observatories.</w:t>
      </w:r>
    </w:p>
    <w:bookmarkEnd w:id="24"/>
    <w:bookmarkStart w:id="25" w:name="public-engagement-and-community-impact"/>
    <w:p>
      <w:pPr>
        <w:pStyle w:val="Heading2"/>
      </w:pPr>
      <w:r>
        <w:t xml:space="preserve">Public Engagement and Community Impact</w:t>
      </w:r>
    </w:p>
    <w:p>
      <w:pPr>
        <w:pStyle w:val="FirstParagraph"/>
      </w:pPr>
      <w:r>
        <w:t xml:space="preserve">Astronomers in US NYC have a strong tradition of public engagement. The city’s diverse population has led to initiatives aimed at making astronomy accessible to all. For instance, the New York City Astronomical Society organizes stargazing events in Central Park and other open spaces, promoting science literacy among residents.</w:t>
      </w:r>
    </w:p>
    <w:p>
      <w:pPr>
        <w:pStyle w:val="BodyText"/>
      </w:pPr>
      <w:r>
        <w:t xml:space="preserve">Moreover, NYC’s status as a global cultural capital has allowed astronomers to collaborate with artists and educators to create interdisciplinary projects. These efforts have not only increased public interest in astronomy but also highlighted the importance of science communication in urban settings.</w:t>
      </w:r>
    </w:p>
    <w:bookmarkEnd w:id="25"/>
    <w:bookmarkStart w:id="26" w:name="X3e2874418bec35e30d05d6a532eb4d4fdb1a476"/>
    <w:p>
      <w:pPr>
        <w:pStyle w:val="Heading2"/>
      </w:pPr>
      <w:r>
        <w:t xml:space="preserve">Future Prospects for Astronomers in US NYC</w:t>
      </w:r>
    </w:p>
    <w:p>
      <w:pPr>
        <w:pStyle w:val="FirstParagraph"/>
      </w:pPr>
      <w:r>
        <w:t xml:space="preserve">The future of astronomy in NYC appears promising, driven by technological advancements and growing public interest. The expansion of CUNY’s astrophysics programs and the development of new data analysis tools are expected to position NYC as a leading center for computational astronomy.</w:t>
      </w:r>
    </w:p>
    <w:p>
      <w:pPr>
        <w:pStyle w:val="BodyText"/>
      </w:pPr>
      <w:r>
        <w:t xml:space="preserve">Additionally, upcoming projects like the Vera Rubin Observatory (in Chile) and NASA’s Europa Clipper mission will create opportunities for NYC-based researchers to contribute to global astronomical endeavors. The city’s unique blend of academic resources, cultural diversity, and technological innovation positions it as a dynamic hub for astronomers in the United States.</w:t>
      </w:r>
    </w:p>
    <w:bookmarkEnd w:id="26"/>
    <w:bookmarkStart w:id="27" w:name="conclusion"/>
    <w:p>
      <w:pPr>
        <w:pStyle w:val="Heading2"/>
      </w:pPr>
      <w:r>
        <w:t xml:space="preserve">Conclusion</w:t>
      </w:r>
    </w:p>
    <w:p>
      <w:pPr>
        <w:pStyle w:val="FirstParagraph"/>
      </w:pPr>
      <w:r>
        <w:t xml:space="preserve">In conclusion, the role of astronomers in United States New York City is multifaceted, encompassing research, education, public engagement, and technological innovation. Despite geographical challenges posed by urban environments, NYC has fostered a vibrant astronomical community through its academic institutions and cultural initiatives. As the field of astronomy continues to evolve, US NYC stands poised to play an increasingly significant role in shaping the future of space science.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United States New York City</dc:title>
  <dc:creator/>
  <dc:language>en</dc:language>
  <cp:keywords/>
  <dcterms:created xsi:type="dcterms:W3CDTF">2026-07-25T00:08:15Z</dcterms:created>
  <dcterms:modified xsi:type="dcterms:W3CDTF">2026-07-25T00:08:15Z</dcterms:modified>
</cp:coreProperties>
</file>

<file path=docProps/custom.xml><?xml version="1.0" encoding="utf-8"?>
<Properties xmlns="http://schemas.openxmlformats.org/officeDocument/2006/custom-properties" xmlns:vt="http://schemas.openxmlformats.org/officeDocument/2006/docPropsVTypes"/>
</file>