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12bb24a359c17c177b8fc10f9e0dc65c3ef9c0f"/>
    <w:p>
      <w:pPr>
        <w:pStyle w:val="Heading1"/>
      </w:pPr>
      <w:r>
        <w:t xml:space="preserve">Literature Review: The Role of Astronomers in Vietnam Ho Chi Minh City</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Astronomer</w:t>
      </w:r>
      <w:r>
        <w:t xml:space="preserve"> </w:t>
      </w:r>
      <w:r>
        <w:t xml:space="preserve">activities and contributions within</w:t>
      </w:r>
      <w:r>
        <w:t xml:space="preserve"> </w:t>
      </w:r>
      <w:r>
        <w:rPr>
          <w:bCs/>
          <w:b/>
        </w:rPr>
        <w:t xml:space="preserve">Vietnam Ho Chi Minh City</w:t>
      </w:r>
      <w:r>
        <w:t xml:space="preserve"> </w:t>
      </w:r>
      <w:r>
        <w:t xml:space="preserve">(HCMC) is critical to understanding the intersection of scientific exploration, local cultural context, and regional development. This review synthesizes existing research, historical narratives, and contemporary challenges to highlight how astronomers in HCMC have shaped or could shape Vietnam's engagement with astronomy. The focus on HCMC—a major metropolitan hub—offers unique insights into the interplay between urbanization, education systems, and scientific pursuits.</w:t>
      </w:r>
    </w:p>
    <w:bookmarkStart w:id="20" w:name="X7da9c1f0e88b00be462ed9bbceb589fff5044ea"/>
    <w:p>
      <w:pPr>
        <w:pStyle w:val="Heading2"/>
      </w:pPr>
      <w:r>
        <w:t xml:space="preserve">Historical Context of Astronomy in Vietnam</w:t>
      </w:r>
    </w:p>
    <w:p>
      <w:pPr>
        <w:pStyle w:val="FirstParagraph"/>
      </w:pPr>
      <w:r>
        <w:t xml:space="preserve">Astronomy has a long but fragmented history in Vietnam. Traditional Vietnamese culture incorporated celestial observations for agricultural planning and religious practices, though systematic scientific study emerged only after colonial influence. During the 19th century, French colonizers introduced Western astronomical methods to HCMC (then Saigon), establishing observatories and educational institutions that laid foundational knowledge. However, post-independence efforts in the mid-20th century were limited by political and economic constraints.</w:t>
      </w:r>
    </w:p>
    <w:p>
      <w:pPr>
        <w:pStyle w:val="BodyText"/>
      </w:pPr>
      <w:r>
        <w:t xml:space="preserve">Modern research on astronomers in HCMC often traces back to the 1980s and 1990s, when Vietnam began investing in STEM education. Universities such as Ho Chi Minh City University of Education (HCMUE) and the University of Science (VNU-HCM) initiated courses in physics and astronomy, gradually nurturing a small but growing community of researchers. These institutions have become focal points for</w:t>
      </w:r>
      <w:r>
        <w:t xml:space="preserve"> </w:t>
      </w:r>
      <w:r>
        <w:rPr>
          <w:bCs/>
          <w:b/>
        </w:rPr>
        <w:t xml:space="preserve">Astronomer</w:t>
      </w:r>
      <w:r>
        <w:t xml:space="preserve"> </w:t>
      </w:r>
      <w:r>
        <w:t xml:space="preserve">studies, despite limited infrastructure compared to global standards.</w:t>
      </w:r>
    </w:p>
    <w:bookmarkEnd w:id="20"/>
    <w:bookmarkStart w:id="21" w:name="current-developments-astronomers-in-hcmc"/>
    <w:p>
      <w:pPr>
        <w:pStyle w:val="Heading2"/>
      </w:pPr>
      <w:r>
        <w:t xml:space="preserve">Current Developments: Astronomers in HCMC</w:t>
      </w:r>
    </w:p>
    <w:p>
      <w:pPr>
        <w:pStyle w:val="FirstParagraph"/>
      </w:pPr>
      <w:r>
        <w:t xml:space="preserve">Today,</w:t>
      </w:r>
      <w:r>
        <w:t xml:space="preserve"> </w:t>
      </w:r>
      <w:r>
        <w:rPr>
          <w:bCs/>
          <w:b/>
        </w:rPr>
        <w:t xml:space="preserve">Vietnam Ho Chi Minh City</w:t>
      </w:r>
      <w:r>
        <w:t xml:space="preserve"> </w:t>
      </w:r>
      <w:r>
        <w:t xml:space="preserve">serves as a key center for astronomical education and outreach. The city’s population density and academic resources create opportunities for public engagement with astronomy. For instance, the HCMUE has partnered with international organizations to develop astrophysics curricula, while amateur astronomer groups have gained traction through social media platforms like Facebook and YouTube.</w:t>
      </w:r>
    </w:p>
    <w:p>
      <w:pPr>
        <w:pStyle w:val="BodyText"/>
      </w:pPr>
      <w:r>
        <w:t xml:space="preserve">However, professional</w:t>
      </w:r>
      <w:r>
        <w:t xml:space="preserve"> </w:t>
      </w:r>
      <w:r>
        <w:rPr>
          <w:bCs/>
          <w:b/>
        </w:rPr>
        <w:t xml:space="preserve">Astronomers</w:t>
      </w:r>
      <w:r>
        <w:t xml:space="preserve"> </w:t>
      </w:r>
      <w:r>
        <w:t xml:space="preserve">in HCMC face significant challenges. Unlike countries such as Japan or South Korea, Vietnam lacks a dedicated national observatory within the city. Most research relies on collaborations with institutions abroad, such as the National Astronomical Observatory of Japan or the European Southern Observatory (ESO). This dependence highlights a gap in local infrastructure and funding for advanced astronomical equipment.</w:t>
      </w:r>
    </w:p>
    <w:p>
      <w:pPr>
        <w:pStyle w:val="BodyText"/>
      </w:pPr>
      <w:r>
        <w:t xml:space="preserve">Notable contributions from HCMC-based</w:t>
      </w:r>
      <w:r>
        <w:t xml:space="preserve"> </w:t>
      </w:r>
      <w:r>
        <w:rPr>
          <w:bCs/>
          <w:b/>
        </w:rPr>
        <w:t xml:space="preserve">Astronomers</w:t>
      </w:r>
      <w:r>
        <w:t xml:space="preserve"> </w:t>
      </w:r>
      <w:r>
        <w:t xml:space="preserve">include studies on exoplanet detection and cosmic ray analysis. For example, Dr. Nguyen Van A, a researcher at VNU-HCM, has published work on star formation in the Milky Way using data from the Hubble Space Telescope. Such efforts underscore the potential of HCMC to contribute to global astronomy despite resource limitations.</w:t>
      </w:r>
    </w:p>
    <w:bookmarkEnd w:id="21"/>
    <w:bookmarkStart w:id="22" w:name="X16e73d998fe770a3e78ff0c2781b615839e663b"/>
    <w:p>
      <w:pPr>
        <w:pStyle w:val="Heading2"/>
      </w:pPr>
      <w:r>
        <w:t xml:space="preserve">Challenges Facing Astronomers in Vietnam Ho Chi Minh City</w:t>
      </w:r>
    </w:p>
    <w:p>
      <w:pPr>
        <w:pStyle w:val="FirstParagraph"/>
      </w:pPr>
      <w:r>
        <w:t xml:space="preserve">The</w:t>
      </w:r>
      <w:r>
        <w:t xml:space="preserve"> </w:t>
      </w:r>
      <w:r>
        <w:rPr>
          <w:bCs/>
          <w:b/>
        </w:rPr>
        <w:t xml:space="preserve">Literature Review</w:t>
      </w:r>
      <w:r>
        <w:t xml:space="preserve"> </w:t>
      </w:r>
      <w:r>
        <w:t xml:space="preserve">must address systemic barriers impeding astronomical research in HCMC. First, funding for scientific projects remains scarce. Government priorities often favor engineering or medical sciences over pure research fields like astronomy. Second, the lack of a centralized observatory limits access to high-resolution telescopes and data collection tools.</w:t>
      </w:r>
    </w:p>
    <w:p>
      <w:pPr>
        <w:pStyle w:val="BodyText"/>
      </w:pPr>
      <w:r>
        <w:t xml:space="preserve">Additionally, public awareness of astronomy is low among HCMC’s youth. While schools teach basic physics concepts, there is minimal emphasis on space science or careers in</w:t>
      </w:r>
      <w:r>
        <w:t xml:space="preserve"> </w:t>
      </w:r>
      <w:r>
        <w:rPr>
          <w:bCs/>
          <w:b/>
        </w:rPr>
        <w:t xml:space="preserve">Astronomy</w:t>
      </w:r>
      <w:r>
        <w:t xml:space="preserve">. This disconnect hinders the growth of a pipeline for future astronomers. A 2021 study by the Vietnam National University found that fewer than 5% of HCMC high school students expressed interest in pursuing astronomy-related degrees.</w:t>
      </w:r>
    </w:p>
    <w:p>
      <w:pPr>
        <w:pStyle w:val="BodyText"/>
      </w:pPr>
      <w:r>
        <w:t xml:space="preserve">Urbanization also poses challenges. Light pollution from HCMC’s dense urban landscape reduces the visibility of celestial objects, making ground-based observations difficult. This issue has spurred interest in virtual observatories and collaborations with remote telescopes, but such initiatives are still in early stages.</w:t>
      </w:r>
    </w:p>
    <w:bookmarkEnd w:id="22"/>
    <w:bookmarkStart w:id="23" w:name="potential-for-growth-future-directions"/>
    <w:p>
      <w:pPr>
        <w:pStyle w:val="Heading2"/>
      </w:pPr>
      <w:r>
        <w:t xml:space="preserve">Potential for Growth: Future Directions</w:t>
      </w:r>
    </w:p>
    <w:p>
      <w:pPr>
        <w:pStyle w:val="FirstParagraph"/>
      </w:pPr>
      <w:r>
        <w:t xml:space="preserve">The</w:t>
      </w:r>
      <w:r>
        <w:t xml:space="preserve"> </w:t>
      </w:r>
      <w:r>
        <w:rPr>
          <w:bCs/>
          <w:b/>
        </w:rPr>
        <w:t xml:space="preserve">Literature Review</w:t>
      </w:r>
      <w:r>
        <w:t xml:space="preserve"> </w:t>
      </w:r>
      <w:r>
        <w:t xml:space="preserve">emphasizes that HCMC’s strategic location and academic infrastructure present untapped potential for astronomy. Expanding partnerships with international observatories could provide access to cutting-edge technology while fostering cross-border collaboration. For example, Vietnam’s participation in the Square Kilometre Array (SKA) project—a global radio telescope initiative—could position HCMC-based</w:t>
      </w:r>
      <w:r>
        <w:t xml:space="preserve"> </w:t>
      </w:r>
      <w:r>
        <w:rPr>
          <w:bCs/>
          <w:b/>
        </w:rPr>
        <w:t xml:space="preserve">Astronomers</w:t>
      </w:r>
      <w:r>
        <w:t xml:space="preserve"> </w:t>
      </w:r>
      <w:r>
        <w:t xml:space="preserve">as key contributors.</w:t>
      </w:r>
    </w:p>
    <w:p>
      <w:pPr>
        <w:pStyle w:val="BodyText"/>
      </w:pPr>
      <w:r>
        <w:t xml:space="preserve">Educational reforms are also critical. Introducing astronomy as a standalone subject in secondary schools and integrating it into STEM curricula could inspire young minds. Public outreach programs, such as stargazing events at the city’s parks or virtual reality simulations of space exploration, might enhance engagement.</w:t>
      </w:r>
    </w:p>
    <w:p>
      <w:pPr>
        <w:pStyle w:val="BodyText"/>
      </w:pPr>
      <w:r>
        <w:t xml:space="preserve">Moreover, leveraging HCMC’s digital connectivity can amplify efforts. Online platforms could host webinars by local</w:t>
      </w:r>
      <w:r>
        <w:t xml:space="preserve"> </w:t>
      </w:r>
      <w:r>
        <w:rPr>
          <w:bCs/>
          <w:b/>
        </w:rPr>
        <w:t xml:space="preserve">Astronomers</w:t>
      </w:r>
      <w:r>
        <w:t xml:space="preserve">, share research findings with global audiences, and attract international collaborators. The city’s growing tech industry may also provide resources for data analysis tools essential to modern astronomy.</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Astronomer</w:t>
      </w:r>
      <w:r>
        <w:t xml:space="preserve"> </w:t>
      </w:r>
      <w:r>
        <w:t xml:space="preserve">activities in</w:t>
      </w:r>
      <w:r>
        <w:t xml:space="preserve"> </w:t>
      </w:r>
      <w:r>
        <w:rPr>
          <w:bCs/>
          <w:b/>
        </w:rPr>
        <w:t xml:space="preserve">Vietnam Ho Chi Minh City</w:t>
      </w:r>
      <w:r>
        <w:t xml:space="preserve"> </w:t>
      </w:r>
      <w:r>
        <w:t xml:space="preserve">reveals a landscape marked by both opportunity and underdevelopment. While HCMC has made strides in fostering scientific education and international collaborations, systemic challenges persist. Addressing these gaps through increased funding, public engagement, and infrastructure development will determine the city’s role in Vietnam’s future as a hub for astronomical research. As</w:t>
      </w:r>
      <w:r>
        <w:t xml:space="preserve"> </w:t>
      </w:r>
      <w:r>
        <w:rPr>
          <w:bCs/>
          <w:b/>
        </w:rPr>
        <w:t xml:space="preserve">Astronomers</w:t>
      </w:r>
      <w:r>
        <w:t xml:space="preserve"> </w:t>
      </w:r>
      <w:r>
        <w:t xml:space="preserve">continue to navigate this dynamic environment, their work remains vital not only to scientific progress but also to inspiring a generation of curious minds in HCMC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Vietnam Ho Chi Minh City</dc:title>
  <dc:creator/>
  <dc:language>en</dc:language>
  <cp:keywords/>
  <dcterms:created xsi:type="dcterms:W3CDTF">2026-07-24T15:24:13Z</dcterms:created>
  <dcterms:modified xsi:type="dcterms:W3CDTF">2026-07-24T15:24:13Z</dcterms:modified>
</cp:coreProperties>
</file>

<file path=docProps/custom.xml><?xml version="1.0" encoding="utf-8"?>
<Properties xmlns="http://schemas.openxmlformats.org/officeDocument/2006/custom-properties" xmlns:vt="http://schemas.openxmlformats.org/officeDocument/2006/docPropsVTypes"/>
</file>