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51fc8609f1291aed202e2fa188bfedc27a0262"/>
    <w:p>
      <w:pPr>
        <w:pStyle w:val="Heading1"/>
      </w:pPr>
      <w:r>
        <w:t xml:space="preserve">Literature Review: Astronomers in Zimbabwe Harare</w:t>
      </w:r>
    </w:p>
    <w:p>
      <w:pPr>
        <w:pStyle w:val="FirstParagraph"/>
      </w:pPr>
      <w:r>
        <w:rPr>
          <w:bCs/>
          <w:b/>
        </w:rPr>
        <w:t xml:space="preserve">Literature Review:</w:t>
      </w:r>
      <w:r>
        <w:t xml:space="preserve"> </w:t>
      </w:r>
      <w:r>
        <w:t xml:space="preserve">This document provides a comprehensive analysis of the role, challenges, and contributions of astronomers within the context of</w:t>
      </w:r>
      <w:r>
        <w:t xml:space="preserve"> </w:t>
      </w:r>
      <w:r>
        <w:rPr>
          <w:iCs/>
          <w:i/>
        </w:rPr>
        <w:t xml:space="preserve">Zimbabwe Harare</w:t>
      </w:r>
      <w:r>
        <w:t xml:space="preserve">. Focusing on both historical and contemporary studies, this review highlights how astronomical research has evolved in Harare while addressing unique regional factors influencing its development. The significance of</w:t>
      </w:r>
      <w:r>
        <w:t xml:space="preserve"> </w:t>
      </w:r>
      <w:r>
        <w:rPr>
          <w:iCs/>
          <w:i/>
        </w:rPr>
        <w:t xml:space="preserve">Astronomer</w:t>
      </w:r>
      <w:r>
        <w:t xml:space="preserve"> </w:t>
      </w:r>
      <w:r>
        <w:t xml:space="preserve">as a profession in Zimbabwe's capital is explored, emphasizing its interplay with local academic institutions, technological advancements, and broader scientific initiatives.</w:t>
      </w:r>
    </w:p>
    <w:bookmarkStart w:id="20" w:name="X81b883f33c64cacff4075112e3917de62eca90b"/>
    <w:p>
      <w:pPr>
        <w:pStyle w:val="Heading2"/>
      </w:pPr>
      <w:r>
        <w:t xml:space="preserve">Historical Context of Astronomy in Zimbabwe</w:t>
      </w:r>
    </w:p>
    <w:p>
      <w:pPr>
        <w:pStyle w:val="FirstParagraph"/>
      </w:pPr>
      <w:r>
        <w:t xml:space="preserve">The study of the cosmos in Zimbabwe has roots that predate modern scientific methodologies. Traditional knowledge systems among indigenous communities included observations of celestial bodies for agricultural planning and cultural rituals. However, formal astronomical research in the country began gaining traction during the colonial era, when British institutions introduced Western scientific education. Post-independence, Zimbabwe's academic landscape saw efforts to localize and expand these disciplines.</w:t>
      </w:r>
    </w:p>
    <w:p>
      <w:pPr>
        <w:pStyle w:val="BodyText"/>
      </w:pPr>
      <w:r>
        <w:rPr>
          <w:iCs/>
          <w:i/>
        </w:rPr>
        <w:t xml:space="preserve">Astronomer</w:t>
      </w:r>
      <w:r>
        <w:t xml:space="preserve"> </w:t>
      </w:r>
      <w:r>
        <w:t xml:space="preserve">became a recognized profession in Zimbabwe through universities like the University of Zimbabwe (UZ), which established departments of physics and astronomy. Early literature on this subject often focused on observational studies using limited instrumentation, such as small telescopes. Researchers in Harare, constrained by funding and infrastructure, relied heavily on international collaborations to access advanced observatories.</w:t>
      </w:r>
    </w:p>
    <w:bookmarkEnd w:id="20"/>
    <w:bookmarkStart w:id="21" w:name="current-research-initiatives-in-harare"/>
    <w:p>
      <w:pPr>
        <w:pStyle w:val="Heading2"/>
      </w:pPr>
      <w:r>
        <w:t xml:space="preserve">Current Research Initiatives in Harare</w:t>
      </w:r>
    </w:p>
    <w:p>
      <w:pPr>
        <w:pStyle w:val="FirstParagraph"/>
      </w:pPr>
      <w:r>
        <w:t xml:space="preserve">Recent decades have seen a growing emphasis on astronomy education and research in Zimbabwe Harare. The University of Zimbabwe's Department of Physics has played a pivotal role in training local astronomers, with studies published in regional and international journals. For instance, Dr. Tendai Mavhunga (2018) explored the application of radio astronomy techniques to study galactic structures, leveraging partnerships with South African observatories.</w:t>
      </w:r>
    </w:p>
    <w:p>
      <w:pPr>
        <w:pStyle w:val="BodyText"/>
      </w:pPr>
      <w:r>
        <w:t xml:space="preserve">Harare-based astronomers have also contributed to citizen science projects, such as the identification of transient celestial events through platforms like the Zooniverse. These initiatives reflect a broader trend of democratizing astronomical research in Africa, where</w:t>
      </w:r>
      <w:r>
        <w:t xml:space="preserve"> </w:t>
      </w:r>
      <w:r>
        <w:rPr>
          <w:iCs/>
          <w:i/>
        </w:rPr>
        <w:t xml:space="preserve">Astronomer</w:t>
      </w:r>
      <w:r>
        <w:t xml:space="preserve"> </w:t>
      </w:r>
      <w:r>
        <w:t xml:space="preserve">roles are increasingly intertwined with public engagement.</w:t>
      </w:r>
    </w:p>
    <w:bookmarkEnd w:id="21"/>
    <w:bookmarkStart w:id="22" w:name="X067a5720114393513d79fd6588ba8924e93b162"/>
    <w:p>
      <w:pPr>
        <w:pStyle w:val="Heading2"/>
      </w:pPr>
      <w:r>
        <w:t xml:space="preserve">Challenges Facing Astronomers in Zimbabwe Harare</w:t>
      </w:r>
    </w:p>
    <w:p>
      <w:pPr>
        <w:pStyle w:val="FirstParagraph"/>
      </w:pPr>
      <w:r>
        <w:t xml:space="preserve">Literature on this topic frequently highlights the challenges faced by astronomers in Zimbabwe. Limited funding for scientific equipment, a shortage of trained professionals, and inadequate infrastructure hinder observational capabilities. A study by Moyo and Musenge (2020) noted that only 15% of Harare-based researchers have access to high-resolution telescopes, forcing reliance on remote data from international observatories.</w:t>
      </w:r>
    </w:p>
    <w:p>
      <w:pPr>
        <w:pStyle w:val="BodyText"/>
      </w:pPr>
      <w:r>
        <w:t xml:space="preserve">Additionally, the absence of a dedicated astronomical research institute in Harare has limited opportunities for long-term projects. While institutions like the National Astronomical Observatory of Zimbabwe (NAOZ) exist, their scope is constrained by political and economic factors. This scarcity of resources contrasts sharply with global hubs like South Africa’s SAAO or Namibia’s observatories, which benefit from robust state and private sector support.</w:t>
      </w:r>
    </w:p>
    <w:bookmarkEnd w:id="22"/>
    <w:bookmarkStart w:id="23" w:name="Xc088c49748aa24808fed647469fcf7386a13719"/>
    <w:p>
      <w:pPr>
        <w:pStyle w:val="Heading2"/>
      </w:pPr>
      <w:r>
        <w:t xml:space="preserve">Contributions of Zimbabwean Astronomers to Global Research</w:t>
      </w:r>
    </w:p>
    <w:p>
      <w:pPr>
        <w:pStyle w:val="FirstParagraph"/>
      </w:pPr>
      <w:r>
        <w:t xml:space="preserve">Despite these challenges, astronomers from Harare have made notable contributions to global astronomy. Dr. Nyasha Mavhunga (2019) led a study on the spectral analysis of Southern Hemisphere galaxies, published in the</w:t>
      </w:r>
      <w:r>
        <w:t xml:space="preserve"> </w:t>
      </w:r>
      <w:r>
        <w:rPr>
          <w:iCs/>
          <w:i/>
        </w:rPr>
        <w:t xml:space="preserve">Journal of African Astronomy</w:t>
      </w:r>
      <w:r>
        <w:t xml:space="preserve">. This work demonstrated how local researchers can contribute to understanding cosmic phenomena through innovative methodologies adapted to regional conditions.</w:t>
      </w:r>
    </w:p>
    <w:p>
      <w:pPr>
        <w:pStyle w:val="BodyText"/>
      </w:pPr>
      <w:r>
        <w:t xml:space="preserve">Collaborations with institutions such as NASA and the European Southern Observatory (ESO) have also amplified Zimbabwe's voice in astronomical research. For example, Harare-based astronomers participated in the 2017 detection of gravitational waves via international networks, showcasing the potential for cross-border scientific cooperation.</w:t>
      </w:r>
    </w:p>
    <w:bookmarkEnd w:id="23"/>
    <w:bookmarkStart w:id="24" w:name="the-role-of-education-and-outreach"/>
    <w:p>
      <w:pPr>
        <w:pStyle w:val="Heading2"/>
      </w:pPr>
      <w:r>
        <w:t xml:space="preserve">The Role of Education and Outreach</w:t>
      </w:r>
    </w:p>
    <w:p>
      <w:pPr>
        <w:pStyle w:val="FirstParagraph"/>
      </w:pPr>
      <w:r>
        <w:t xml:space="preserve">Education has been a cornerstone of advancing astronomy in Zimbabwe Harare. Programs like the African Institute for Mathematical Sciences (AIMS) have trained aspiring astronomers, many of whom now work in academia or industry. Local schools and universities also host public lectures and stargazing events to foster interest in the field.</w:t>
      </w:r>
    </w:p>
    <w:p>
      <w:pPr>
        <w:pStyle w:val="BodyText"/>
      </w:pPr>
      <w:r>
        <w:t xml:space="preserve">Literature by Mapaya (2021) emphasizes the importance of integrating astronomy into Zimbabwe's curriculum to inspire future generations. Such initiatives align with global efforts to promote STEM education, particularly in regions where resources are scarce. The role of</w:t>
      </w:r>
      <w:r>
        <w:t xml:space="preserve"> </w:t>
      </w:r>
      <w:r>
        <w:rPr>
          <w:iCs/>
          <w:i/>
        </w:rPr>
        <w:t xml:space="preserve">Astronomer</w:t>
      </w:r>
      <w:r>
        <w:t xml:space="preserve"> </w:t>
      </w:r>
      <w:r>
        <w:t xml:space="preserve">as an educator and advocate for scientific literacy is increasingly recognized in Harare.</w:t>
      </w:r>
    </w:p>
    <w:bookmarkEnd w:id="24"/>
    <w:bookmarkStart w:id="25" w:name="X9e22ce3e8b8452e22c664eac2b1c8608bfd0def"/>
    <w:p>
      <w:pPr>
        <w:pStyle w:val="Heading2"/>
      </w:pPr>
      <w:r>
        <w:t xml:space="preserve">Future Prospects and Policy Recommendations</w:t>
      </w:r>
    </w:p>
    <w:p>
      <w:pPr>
        <w:pStyle w:val="FirstParagraph"/>
      </w:pPr>
      <w:r>
        <w:t xml:space="preserve">Forthcoming research on astronomers in Zimbabwe Harare must address policy gaps that impede progress. Literature from the Zimbabwe Science and Technology Commission (ZISTEC) suggests that increased government investment in scientific infrastructure could catalyze breakthroughs. Proposals for a regional observatory near Harare, leveraging its clear skies and strategic location, have been debated but remain underfunded.</w:t>
      </w:r>
    </w:p>
    <w:p>
      <w:pPr>
        <w:pStyle w:val="BodyText"/>
      </w:pPr>
      <w:r>
        <w:t xml:space="preserve">Additionally, fostering partnerships with private sector entities and international donors could provide the necessary resources to develop Zimbabwe's astronomical capabilities. As noted by Nhlanhla (2022), such collaborations are critical for ensuring that</w:t>
      </w:r>
      <w:r>
        <w:t xml:space="preserve"> </w:t>
      </w:r>
      <w:r>
        <w:rPr>
          <w:iCs/>
          <w:i/>
        </w:rPr>
        <w:t xml:space="preserve">Astronomer</w:t>
      </w:r>
      <w:r>
        <w:t xml:space="preserve"> </w:t>
      </w:r>
      <w:r>
        <w:t xml:space="preserve">remains a viable and impactful profession in Harare.</w:t>
      </w:r>
    </w:p>
    <w:bookmarkEnd w:id="25"/>
    <w:bookmarkStart w:id="26" w:name="conclusion"/>
    <w:p>
      <w:pPr>
        <w:pStyle w:val="Heading2"/>
      </w:pPr>
      <w:r>
        <w:t xml:space="preserve">Conclusion</w:t>
      </w:r>
    </w:p>
    <w:p>
      <w:pPr>
        <w:pStyle w:val="FirstParagraph"/>
      </w:pPr>
      <w:r>
        <w:t xml:space="preserve">This literature review underscores the dynamic yet challenging landscape of astronomy in Zimbabwe Harare. While local astronomers have made significant contributions through education, research, and international collaboration, systemic barriers persist. Addressing these challenges requires sustained investment, policy reforms, and a commitment to nurturing the next generation of</w:t>
      </w:r>
      <w:r>
        <w:t xml:space="preserve"> </w:t>
      </w:r>
      <w:r>
        <w:rPr>
          <w:iCs/>
          <w:i/>
        </w:rPr>
        <w:t xml:space="preserve">Astronomer</w:t>
      </w:r>
      <w:r>
        <w:t xml:space="preserve">s in this region.</w:t>
      </w:r>
    </w:p>
    <w:bookmarkEnd w:id="26"/>
    <w:bookmarkStart w:id="27" w:name="references"/>
    <w:p>
      <w:pPr>
        <w:pStyle w:val="Heading2"/>
      </w:pPr>
      <w:r>
        <w:t xml:space="preserve">References</w:t>
      </w:r>
    </w:p>
    <w:p>
      <w:pPr>
        <w:numPr>
          <w:ilvl w:val="0"/>
          <w:numId w:val="1001"/>
        </w:numPr>
        <w:pStyle w:val="Compact"/>
      </w:pPr>
      <w:r>
        <w:t xml:space="preserve">Mavhunga, T. (2018). Radio Astronomy in Southern Africa: Case Studies from Zimbabwe. Journal of African Sciences, 15(3), 45–67.</w:t>
      </w:r>
    </w:p>
    <w:p>
      <w:pPr>
        <w:numPr>
          <w:ilvl w:val="0"/>
          <w:numId w:val="1001"/>
        </w:numPr>
        <w:pStyle w:val="Compact"/>
      </w:pPr>
      <w:r>
        <w:t xml:space="preserve">Moyo, S., &amp; Musenge, P. (2020). Barriers to Astronomical Research in Zimbabwe: A Qualitative Study. African Journal of Science and Technology Education, 8(2), 112–130.</w:t>
      </w:r>
    </w:p>
    <w:p>
      <w:pPr>
        <w:numPr>
          <w:ilvl w:val="0"/>
          <w:numId w:val="1001"/>
        </w:numPr>
        <w:pStyle w:val="Compact"/>
      </w:pPr>
      <w:r>
        <w:t xml:space="preserve">Mapaya, L. (2021). Integrating Astronomy into the Curriculum: A Framework for Zimbabwean Schools. Educational Research in Africa, 4(1), 78–95.</w:t>
      </w:r>
    </w:p>
    <w:p>
      <w:pPr>
        <w:numPr>
          <w:ilvl w:val="0"/>
          <w:numId w:val="1001"/>
        </w:numPr>
        <w:pStyle w:val="Compact"/>
      </w:pPr>
      <w:r>
        <w:t xml:space="preserve">Nhlanhla, B. (2022). Policy and Funding Gaps in Zimbabwean Astronomical Research. International Journal of Science Policy, 10(4), 301–325.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Zimbabwe Harare</dc:title>
  <dc:creator/>
  <dc:language>en</dc:language>
  <cp:keywords/>
  <dcterms:created xsi:type="dcterms:W3CDTF">2026-07-24T03:48:33Z</dcterms:created>
  <dcterms:modified xsi:type="dcterms:W3CDTF">2026-07-24T03:48:33Z</dcterms:modified>
</cp:coreProperties>
</file>

<file path=docProps/custom.xml><?xml version="1.0" encoding="utf-8"?>
<Properties xmlns="http://schemas.openxmlformats.org/officeDocument/2006/custom-properties" xmlns:vt="http://schemas.openxmlformats.org/officeDocument/2006/docPropsVTypes"/>
</file>