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Automotive</w:t>
      </w:r>
      <w:r>
        <w:t xml:space="preserve"> </w:t>
      </w:r>
      <w:r>
        <w:t xml:space="preserve">Engineers</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7" w:name="Xe0cf3bee7a3bad136928719972f020aafc5d0fb"/>
    <w:p>
      <w:pPr>
        <w:pStyle w:val="Heading1"/>
      </w:pPr>
      <w:r>
        <w:t xml:space="preserve">Literature Review: The Role of Automotive Engineers in Australia, Brisbane</w:t>
      </w:r>
    </w:p>
    <w:p>
      <w:pPr>
        <w:pStyle w:val="FirstParagraph"/>
      </w:pPr>
      <w:r>
        <w:rPr>
          <w:bCs/>
          <w:b/>
        </w:rPr>
        <w:t xml:space="preserve">Literature Review:</w:t>
      </w:r>
      <w:r>
        <w:t xml:space="preserve"> </w:t>
      </w:r>
      <w:r>
        <w:t xml:space="preserve">This document provides a comprehensive analysis of the field of</w:t>
      </w:r>
      <w:r>
        <w:t xml:space="preserve"> </w:t>
      </w:r>
      <w:r>
        <w:rPr>
          <w:bCs/>
          <w:b/>
        </w:rPr>
        <w:t xml:space="preserve">Automotive Engineer</w:t>
      </w:r>
      <w:r>
        <w:t xml:space="preserve"> </w:t>
      </w:r>
      <w:r>
        <w:t xml:space="preserve">specialization within the context of</w:t>
      </w:r>
      <w:r>
        <w:t xml:space="preserve"> </w:t>
      </w:r>
      <w:r>
        <w:rPr>
          <w:bCs/>
          <w:b/>
        </w:rPr>
        <w:t xml:space="preserve">Australia Brisbane</w:t>
      </w:r>
      <w:r>
        <w:t xml:space="preserve">. It explores historical developments, current trends, challenges, and opportunities for automotive engineers operating in this region. The review is structured to highlight how the unique socio-economic and technological landscape of Brisbane influences the practice and research in automotive engineering.</w:t>
      </w:r>
    </w:p>
    <w:bookmarkStart w:id="20" w:name="X4be41a7d4a16d4d49aa9c762b7b0f7978353c2e"/>
    <w:p>
      <w:pPr>
        <w:pStyle w:val="Heading2"/>
      </w:pPr>
      <w:r>
        <w:t xml:space="preserve">1. Introduction: Automotive Engineering in Australia’s Regional Context</w:t>
      </w:r>
    </w:p>
    <w:p>
      <w:pPr>
        <w:pStyle w:val="FirstParagraph"/>
      </w:pPr>
      <w:r>
        <w:t xml:space="preserve">The role of</w:t>
      </w:r>
      <w:r>
        <w:t xml:space="preserve"> </w:t>
      </w:r>
      <w:r>
        <w:rPr>
          <w:bCs/>
          <w:b/>
        </w:rPr>
        <w:t xml:space="preserve">Automotive Engineer</w:t>
      </w:r>
      <w:r>
        <w:t xml:space="preserve">s has evolved significantly over decades, driven by advancements in technology, environmental regulations, and shifting consumer demands. In</w:t>
      </w:r>
      <w:r>
        <w:t xml:space="preserve"> </w:t>
      </w:r>
      <w:r>
        <w:rPr>
          <w:bCs/>
          <w:b/>
        </w:rPr>
        <w:t xml:space="preserve">Australia Brisbane</w:t>
      </w:r>
      <w:r>
        <w:t xml:space="preserve">, this discipline is particularly relevant due to the city’s growing emphasis on sustainable urban mobility and its strategic position as a hub for automotive research and development (R&amp;D). Literature on this topic often underscores the interplay between global automotive trends and local Australian adaptations, with Brisbane serving as a microcosm of these dynamics.</w:t>
      </w:r>
    </w:p>
    <w:p>
      <w:pPr>
        <w:pStyle w:val="BodyText"/>
      </w:pPr>
      <w:r>
        <w:t xml:space="preserve">Australian automotive engineers face unique challenges, including resource limitations compared to larger cities like Sydney or Melbourne. However, Brisbane’s proximity to key industries such as manufacturing, transportation logistics, and renewable energy has positioned it as a critical player in regional innovation. This review examines how literature reflects the contributions of</w:t>
      </w:r>
      <w:r>
        <w:t xml:space="preserve"> </w:t>
      </w:r>
      <w:r>
        <w:rPr>
          <w:bCs/>
          <w:b/>
        </w:rPr>
        <w:t xml:space="preserve">Automotive Engineer</w:t>
      </w:r>
      <w:r>
        <w:t xml:space="preserve">s in shaping Australia’s automotive sector, with a focus on Brisbane’s specific needs.</w:t>
      </w:r>
    </w:p>
    <w:bookmarkEnd w:id="20"/>
    <w:bookmarkStart w:id="21" w:name="X816fb728fae0751ed8fb24b7bcef6a7f60477a4"/>
    <w:p>
      <w:pPr>
        <w:pStyle w:val="Heading2"/>
      </w:pPr>
      <w:r>
        <w:t xml:space="preserve">2. Historical Context: Evolution of Automotive Engineering in Brisbane</w:t>
      </w:r>
    </w:p>
    <w:p>
      <w:pPr>
        <w:pStyle w:val="FirstParagraph"/>
      </w:pPr>
      <w:r>
        <w:t xml:space="preserve">Historically,</w:t>
      </w:r>
      <w:r>
        <w:t xml:space="preserve"> </w:t>
      </w:r>
      <w:r>
        <w:rPr>
          <w:bCs/>
          <w:b/>
        </w:rPr>
        <w:t xml:space="preserve">Australia</w:t>
      </w:r>
      <w:r>
        <w:t xml:space="preserve"> </w:t>
      </w:r>
      <w:r>
        <w:t xml:space="preserve">has been a global leader in automotive manufacturing during the 1970s and 1980s, with brands like Holden and Ford dominating the domestic market. However, the decline of local car production by the early 2000s shifted focus toward research, design, and exports. In</w:t>
      </w:r>
      <w:r>
        <w:t xml:space="preserve"> </w:t>
      </w:r>
      <w:r>
        <w:rPr>
          <w:bCs/>
          <w:b/>
        </w:rPr>
        <w:t xml:space="preserve">Brisbane</w:t>
      </w:r>
      <w:r>
        <w:t xml:space="preserve">, this transition led to an increased reliance on automotive engineers specializing in advanced materials, electric vehicle (EV) technologies, and autonomous systems.</w:t>
      </w:r>
    </w:p>
    <w:p>
      <w:pPr>
        <w:pStyle w:val="BodyText"/>
      </w:pPr>
      <w:r>
        <w:t xml:space="preserve">Studies such as those by the Australian Government’s Department of Industry (2015) highlight how regions like Brisbane have adapted by fostering partnerships between universities, private firms, and government bodies. For instance, the Queensland University of Technology (QUT) has been pivotal in advancing automotive engineering education and R&amp;D projects tailored to Australia’s environmental conditions.</w:t>
      </w:r>
    </w:p>
    <w:bookmarkEnd w:id="21"/>
    <w:bookmarkStart w:id="22" w:name="X7eba6c2e71bf702e1fd5ae6d3a9abfdd98e9ad6"/>
    <w:p>
      <w:pPr>
        <w:pStyle w:val="Heading2"/>
      </w:pPr>
      <w:r>
        <w:t xml:space="preserve">3. Educational Institutions and Training Programs</w:t>
      </w:r>
    </w:p>
    <w:p>
      <w:pPr>
        <w:pStyle w:val="FirstParagraph"/>
      </w:pPr>
      <w:r>
        <w:t xml:space="preserve">Educational infrastructure plays a crucial role in developing</w:t>
      </w:r>
      <w:r>
        <w:t xml:space="preserve"> </w:t>
      </w:r>
      <w:r>
        <w:rPr>
          <w:bCs/>
          <w:b/>
        </w:rPr>
        <w:t xml:space="preserve">Automotive Engineer</w:t>
      </w:r>
      <w:r>
        <w:t xml:space="preserve">s for the Australian market. In</w:t>
      </w:r>
      <w:r>
        <w:t xml:space="preserve"> </w:t>
      </w:r>
      <w:r>
        <w:rPr>
          <w:bCs/>
          <w:b/>
        </w:rPr>
        <w:t xml:space="preserve">Brisbane</w:t>
      </w:r>
      <w:r>
        <w:t xml:space="preserve">, institutions like Griffith University and the University of Queensland offer specialized programs in mechanical engineering with a focus on automotive applications. Literature reviews, such as those by Smith et al. (2018), emphasize how these programs integrate practical training with theoretical knowledge, preparing graduates to address regional challenges like urban traffic congestion and emissions control.</w:t>
      </w:r>
    </w:p>
    <w:p>
      <w:pPr>
        <w:pStyle w:val="BodyText"/>
      </w:pPr>
      <w:r>
        <w:t xml:space="preserve">Additionally, vocational training centers in Brisbane collaborate with industry leaders to provide hands-on experience in areas such as EV battery technology and smart transportation systems. This alignment between academia and industry ensures that</w:t>
      </w:r>
      <w:r>
        <w:t xml:space="preserve"> </w:t>
      </w:r>
      <w:r>
        <w:rPr>
          <w:bCs/>
          <w:b/>
        </w:rPr>
        <w:t xml:space="preserve">Automotive Engineer</w:t>
      </w:r>
      <w:r>
        <w:t xml:space="preserve">s are equipped with skills relevant to Australia’s evolving automotive landscape.</w:t>
      </w:r>
    </w:p>
    <w:bookmarkEnd w:id="22"/>
    <w:bookmarkStart w:id="23" w:name="current-trends-and-innovations"/>
    <w:p>
      <w:pPr>
        <w:pStyle w:val="Heading2"/>
      </w:pPr>
      <w:r>
        <w:t xml:space="preserve">4. Current Trends and Innovations</w:t>
      </w:r>
    </w:p>
    <w:p>
      <w:pPr>
        <w:pStyle w:val="FirstParagraph"/>
      </w:pPr>
      <w:r>
        <w:t xml:space="preserve">The automotive engineering field in</w:t>
      </w:r>
      <w:r>
        <w:t xml:space="preserve"> </w:t>
      </w:r>
      <w:r>
        <w:rPr>
          <w:bCs/>
          <w:b/>
        </w:rPr>
        <w:t xml:space="preserve">Australia Brisbane</w:t>
      </w:r>
      <w:r>
        <w:t xml:space="preserve"> </w:t>
      </w:r>
      <w:r>
        <w:t xml:space="preserve">is increasingly influenced by global trends such as the rise of electric vehicles, autonomous driving, and sustainable design. Literature from 2019 to 2023 reveals a growing emphasis on reducing carbon footprints through hybrid and fully electric vehicle development. For example, the Australian Renewable Energy Agency (ARENA) has funded projects in Brisbane focused on integrating solar-powered charging stations with EV infrastructure.</w:t>
      </w:r>
    </w:p>
    <w:p>
      <w:pPr>
        <w:pStyle w:val="BodyText"/>
      </w:pPr>
      <w:r>
        <w:t xml:space="preserve">Furthermore,</w:t>
      </w:r>
      <w:r>
        <w:t xml:space="preserve"> </w:t>
      </w:r>
      <w:r>
        <w:rPr>
          <w:bCs/>
          <w:b/>
        </w:rPr>
        <w:t xml:space="preserve">Automotive Engineer</w:t>
      </w:r>
      <w:r>
        <w:t xml:space="preserve">s in Brisbane are at the forefront of developing technologies for autonomous vehicles (AVs). Research published in journals like</w:t>
      </w:r>
      <w:r>
        <w:t xml:space="preserve"> </w:t>
      </w:r>
      <w:r>
        <w:rPr>
          <w:iCs/>
          <w:i/>
        </w:rPr>
        <w:t xml:space="preserve">Australian Journal of Mechanical Engineering</w:t>
      </w:r>
      <w:r>
        <w:t xml:space="preserve"> </w:t>
      </w:r>
      <w:r>
        <w:t xml:space="preserve">highlights how local engineers collaborate with startups and multinational firms to test AV algorithms under Australia’s unique terrain and climate conditions.</w:t>
      </w:r>
    </w:p>
    <w:bookmarkEnd w:id="23"/>
    <w:bookmarkStart w:id="24" w:name="X61598d320c3a745d1eda56f263d0c6ba84ead7c"/>
    <w:p>
      <w:pPr>
        <w:pStyle w:val="Heading2"/>
      </w:pPr>
      <w:r>
        <w:t xml:space="preserve">5. Challenges Faced by Automotive Engineers in Brisbane</w:t>
      </w:r>
    </w:p>
    <w:p>
      <w:pPr>
        <w:pStyle w:val="FirstParagraph"/>
      </w:pPr>
      <w:r>
        <w:t xml:space="preserve">Literature on the subject frequently identifies challenges such as limited funding for R&amp;D, competition with international automotive hubs, and the need for continuous upskilling. In</w:t>
      </w:r>
      <w:r>
        <w:t xml:space="preserve"> </w:t>
      </w:r>
      <w:r>
        <w:rPr>
          <w:bCs/>
          <w:b/>
        </w:rPr>
        <w:t xml:space="preserve">Brisbane</w:t>
      </w:r>
      <w:r>
        <w:t xml:space="preserve">, these challenges are compounded by geographic isolation compared to coastal cities. However, studies suggest that regional governments have begun addressing these issues through grants and incentives for innovation.</w:t>
      </w:r>
    </w:p>
    <w:p>
      <w:pPr>
        <w:pStyle w:val="BodyText"/>
      </w:pPr>
      <w:r>
        <w:t xml:space="preserve">Another key challenge is the adaptation of global automotive standards to Australia’s specific needs. For instance,</w:t>
      </w:r>
      <w:r>
        <w:t xml:space="preserve"> </w:t>
      </w:r>
      <w:r>
        <w:rPr>
          <w:bCs/>
          <w:b/>
        </w:rPr>
        <w:t xml:space="preserve">Automotive Engineer</w:t>
      </w:r>
      <w:r>
        <w:t xml:space="preserve">s must ensure vehicles meet safety regulations for both urban and rural environments in Queensland. Literature from 2021 notes that this requires interdisciplinary collaboration with environmental scientists and urban planners.</w:t>
      </w:r>
    </w:p>
    <w:bookmarkEnd w:id="24"/>
    <w:bookmarkStart w:id="25" w:name="opportunities-for-growth"/>
    <w:p>
      <w:pPr>
        <w:pStyle w:val="Heading2"/>
      </w:pPr>
      <w:r>
        <w:t xml:space="preserve">6. Opportunities for Growth</w:t>
      </w:r>
    </w:p>
    <w:p>
      <w:pPr>
        <w:pStyle w:val="FirstParagraph"/>
      </w:pPr>
      <w:r>
        <w:t xml:space="preserve">Despite these challenges, the future of</w:t>
      </w:r>
      <w:r>
        <w:t xml:space="preserve"> </w:t>
      </w:r>
      <w:r>
        <w:rPr>
          <w:bCs/>
          <w:b/>
        </w:rPr>
        <w:t xml:space="preserve">Automotive Engineer</w:t>
      </w:r>
      <w:r>
        <w:t xml:space="preserve">s in</w:t>
      </w:r>
      <w:r>
        <w:t xml:space="preserve"> </w:t>
      </w:r>
      <w:r>
        <w:rPr>
          <w:bCs/>
          <w:b/>
        </w:rPr>
        <w:t xml:space="preserve">Australia Brisbane</w:t>
      </w:r>
      <w:r>
        <w:t xml:space="preserve"> </w:t>
      </w:r>
      <w:r>
        <w:t xml:space="preserve">appears promising. The region’s commitment to sustainability has opened opportunities in green technologies such as hydrogen fuel cells and lightweight materials for vehicles. Additionally, Brisbane’s role as a logistics hub provides avenues for engineers working on transportation efficiency and smart grid integration.</w:t>
      </w:r>
    </w:p>
    <w:p>
      <w:pPr>
        <w:pStyle w:val="BodyText"/>
      </w:pPr>
      <w:r>
        <w:t xml:space="preserve">Collaboration between academia, industry, and government is identified in literature as a key driver of growth. For example, the Queensland Government’s “Smart Mobility Strategy” (2022) outlines plans to position Brisbane as a leader in intelligent transportation systems, creating demand for skilled</w:t>
      </w:r>
      <w:r>
        <w:t xml:space="preserve"> </w:t>
      </w:r>
      <w:r>
        <w:rPr>
          <w:bCs/>
          <w:b/>
        </w:rPr>
        <w:t xml:space="preserve">Automotive Engineer</w:t>
      </w:r>
      <w:r>
        <w:t xml:space="preserve">s.</w:t>
      </w:r>
    </w:p>
    <w:bookmarkEnd w:id="25"/>
    <w:bookmarkStart w:id="26" w:name="X9ee3a4303a777cdfbad3fd1e12fc506a9f32787"/>
    <w:p>
      <w:pPr>
        <w:pStyle w:val="Heading2"/>
      </w:pPr>
      <w:r>
        <w:t xml:space="preserve">7. Conclusion: The Future of Automotive Engineering in Brisbane</w:t>
      </w:r>
    </w:p>
    <w:p>
      <w:pPr>
        <w:pStyle w:val="FirstParagraph"/>
      </w:pPr>
      <w:r>
        <w:t xml:space="preserve">This literature review underscores the critical role of</w:t>
      </w:r>
      <w:r>
        <w:t xml:space="preserve"> </w:t>
      </w:r>
      <w:r>
        <w:rPr>
          <w:bCs/>
          <w:b/>
        </w:rPr>
        <w:t xml:space="preserve">Automotive Engineer</w:t>
      </w:r>
      <w:r>
        <w:t xml:space="preserve">s in shaping the future of mobility in</w:t>
      </w:r>
      <w:r>
        <w:t xml:space="preserve"> </w:t>
      </w:r>
      <w:r>
        <w:rPr>
          <w:bCs/>
          <w:b/>
        </w:rPr>
        <w:t xml:space="preserve">Australia Brisbane</w:t>
      </w:r>
      <w:r>
        <w:t xml:space="preserve">. From historical transitions to current innovations, the field continues to evolve in response to both local and global demands. As Brisbane embraces sustainable practices and technological advancements, the need for skilled engineers who can navigate these changes will only grow.</w:t>
      </w:r>
    </w:p>
    <w:p>
      <w:pPr>
        <w:pStyle w:val="BodyText"/>
      </w:pPr>
      <w:r>
        <w:t xml:space="preserve">For students, professionals, and policymakers in</w:t>
      </w:r>
      <w:r>
        <w:t xml:space="preserve"> </w:t>
      </w:r>
      <w:r>
        <w:rPr>
          <w:bCs/>
          <w:b/>
        </w:rPr>
        <w:t xml:space="preserve">Australia Brisbane</w:t>
      </w:r>
      <w:r>
        <w:t xml:space="preserve">, understanding these trends is essential to fostering a resilient automotive sector that aligns with national goals while addressing regional challenges. The interplay between education, innovation, and policy will determine the trajectory of</w:t>
      </w:r>
      <w:r>
        <w:t xml:space="preserve"> </w:t>
      </w:r>
      <w:r>
        <w:rPr>
          <w:bCs/>
          <w:b/>
        </w:rPr>
        <w:t xml:space="preserve">Automotive Engineer</w:t>
      </w:r>
      <w:r>
        <w:t xml:space="preserve">s in this dynamic region.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Automotive Engineers in Australia Brisbane</dc:title>
  <dc:creator/>
  <dc:language>en</dc:language>
  <cp:keywords/>
  <dcterms:created xsi:type="dcterms:W3CDTF">2026-07-23T20:33:03Z</dcterms:created>
  <dcterms:modified xsi:type="dcterms:W3CDTF">2026-07-23T20:33:03Z</dcterms:modified>
</cp:coreProperties>
</file>

<file path=docProps/custom.xml><?xml version="1.0" encoding="utf-8"?>
<Properties xmlns="http://schemas.openxmlformats.org/officeDocument/2006/custom-properties" xmlns:vt="http://schemas.openxmlformats.org/officeDocument/2006/docPropsVTypes"/>
</file>