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33" w:name="Xf0a2d7899c2190c9f477b01505d247ec34be958"/>
    <w:p>
      <w:pPr>
        <w:pStyle w:val="Heading1"/>
      </w:pPr>
      <w:r>
        <w:t xml:space="preserve">Literature Review: The Role of an Automotive Engineer in Bangladesh, Dhaka</w:t>
      </w:r>
    </w:p>
    <w:bookmarkStart w:id="20" w:name="introduction"/>
    <w:p>
      <w:pPr>
        <w:pStyle w:val="Heading2"/>
      </w:pPr>
      <w:r>
        <w:t xml:space="preserve">Introduction</w:t>
      </w:r>
    </w:p>
    <w:p>
      <w:pPr>
        <w:pStyle w:val="FirstParagraph"/>
      </w:pPr>
      <w:r>
        <w:t xml:space="preserve">The automotive industry plays a pivotal role in the economic development of nations worldwide, and Bangladesh is no exception. As the capital city of Bangladesh, Dhaka has emerged as a critical hub for industrial activity, including automotive engineering. This literature review explores the evolving landscape of Automotive Engineering in Dhaka, emphasizing its significance in shaping sustainable transportation solutions tailored to local needs. The review examines existing academic research, industry reports, and policy documents to highlight challenges, opportunities, and the contributions of Automotive Engineers in this dynamic context.</w:t>
      </w:r>
    </w:p>
    <w:bookmarkEnd w:id="20"/>
    <w:bookmarkStart w:id="22" w:name="historical-context"/>
    <w:bookmarkStart w:id="21" w:name="X132b6c71acfaccec5023a70c2ed59345c1e2b7e"/>
    <w:p>
      <w:pPr>
        <w:pStyle w:val="Heading2"/>
      </w:pPr>
      <w:r>
        <w:t xml:space="preserve">Historical Context of the Automotive Industry in Bangladesh</w:t>
      </w:r>
    </w:p>
    <w:p>
      <w:pPr>
        <w:pStyle w:val="FirstParagraph"/>
      </w:pPr>
      <w:r>
        <w:t xml:space="preserve">The automotive sector in Bangladesh has undergone significant transformation over the past few decades. Historically, the country relied heavily on imported vehicles to meet domestic demand, with limited local manufacturing capabilities. However, recent government initiatives and private-sector investments have spurred growth in automotive production and innovation. Dhaka, as the economic and industrial capital of Bangladesh, has become a focal point for automotive engineering research and development (R&amp;D). Institutions such as the Bangladesh University of Engineering and Technology (BUET) have contributed to this shift by producing skilled engineers equipped to address regional challenges.</w:t>
      </w:r>
    </w:p>
    <w:bookmarkEnd w:id="21"/>
    <w:bookmarkEnd w:id="22"/>
    <w:bookmarkStart w:id="24" w:name="role-of-automotive-engineer"/>
    <w:bookmarkStart w:id="23" w:name="X822d006258ecbe1e8949826a23f5844543adbf8"/>
    <w:p>
      <w:pPr>
        <w:pStyle w:val="Heading2"/>
      </w:pPr>
      <w:r>
        <w:t xml:space="preserve">The Role of an Automotive Engineer in Dhaka</w:t>
      </w:r>
    </w:p>
    <w:p>
      <w:pPr>
        <w:pStyle w:val="FirstParagraph"/>
      </w:pPr>
      <w:r>
        <w:t xml:space="preserve">An Automotive Engineer in Dhaka is tasked with designing, developing, and optimizing vehicles and related systems that align with local infrastructure, environmental conditions, and consumer preferences. Given Bangladesh's unique geographical and socio-economic context—characterized by dense urban populations, limited road networks, and a growing emphasis on sustainability—Automotive Engineers must innovate solutions that balance affordability with efficiency.</w:t>
      </w:r>
    </w:p>
    <w:p>
      <w:pPr>
        <w:pStyle w:val="BodyText"/>
      </w:pPr>
      <w:r>
        <w:t xml:space="preserve">Key responsibilities of Automotive Engineers in Dhaka include:</w:t>
      </w:r>
    </w:p>
    <w:p>
      <w:pPr>
        <w:numPr>
          <w:ilvl w:val="0"/>
          <w:numId w:val="1001"/>
        </w:numPr>
        <w:pStyle w:val="Compact"/>
      </w:pPr>
      <w:r>
        <w:t xml:space="preserve">Designing vehicles suited for Bangladesh's climate and road conditions.</w:t>
      </w:r>
    </w:p>
    <w:p>
      <w:pPr>
        <w:numPr>
          <w:ilvl w:val="0"/>
          <w:numId w:val="1001"/>
        </w:numPr>
        <w:pStyle w:val="Compact"/>
      </w:pPr>
      <w:r>
        <w:t xml:space="preserve">Conducting R&amp;D on alternative fuels, such as compressed natural gas (CNG) and electric vehicles (EVs).</w:t>
      </w:r>
    </w:p>
    <w:p>
      <w:pPr>
        <w:numPr>
          <w:ilvl w:val="0"/>
          <w:numId w:val="1001"/>
        </w:numPr>
        <w:pStyle w:val="Compact"/>
      </w:pPr>
      <w:r>
        <w:t xml:space="preserve">Collaborating with local manufacturers to improve production processes and reduce costs.</w:t>
      </w:r>
    </w:p>
    <w:p>
      <w:pPr>
        <w:numPr>
          <w:ilvl w:val="0"/>
          <w:numId w:val="1001"/>
        </w:numPr>
        <w:pStyle w:val="Compact"/>
      </w:pPr>
      <w:r>
        <w:t xml:space="preserve">Ensuring compliance with national and international safety standards.</w:t>
      </w:r>
    </w:p>
    <w:p>
      <w:pPr>
        <w:pStyle w:val="FirstParagraph"/>
      </w:pPr>
      <w:r>
        <w:t xml:space="preserve">Studies by the Bangladesh Institute of Development Studies (BIDS) highlight that Automotive Engineers in Dhaka are increasingly focusing on energy-efficient technologies to mitigate the environmental impact of transportation, a critical concern for a densely populated urban center like Dhaka.</w:t>
      </w:r>
    </w:p>
    <w:bookmarkEnd w:id="23"/>
    <w:bookmarkEnd w:id="24"/>
    <w:bookmarkStart w:id="26" w:name="challenges-facaced"/>
    <w:bookmarkStart w:id="25" w:name="Xf836edbcfb4776c79089462d3fb0503010241a8"/>
    <w:p>
      <w:pPr>
        <w:pStyle w:val="Heading2"/>
      </w:pPr>
      <w:r>
        <w:t xml:space="preserve">Challenges Faced by Automotive Engineers in Bangladesh, Dhaka</w:t>
      </w:r>
    </w:p>
    <w:p>
      <w:pPr>
        <w:pStyle w:val="FirstParagraph"/>
      </w:pPr>
      <w:r>
        <w:t xml:space="preserve">Despite progress, Automotive Engineers in Dhaka encounter several challenges that hinder innovation and growth. These include:</w:t>
      </w:r>
    </w:p>
    <w:p>
      <w:pPr>
        <w:numPr>
          <w:ilvl w:val="0"/>
          <w:numId w:val="1002"/>
        </w:numPr>
        <w:pStyle w:val="Compact"/>
      </w:pPr>
      <w:r>
        <w:rPr>
          <w:bCs/>
          <w:b/>
        </w:rPr>
        <w:t xml:space="preserve">Limited Funding for R&amp;D:</w:t>
      </w:r>
      <w:r>
        <w:t xml:space="preserve"> </w:t>
      </w:r>
      <w:r>
        <w:t xml:space="preserve">Private-sector investment in automotive technology remains modest compared to global standards, restricting the scope of innovation.</w:t>
      </w:r>
    </w:p>
    <w:p>
      <w:pPr>
        <w:numPr>
          <w:ilvl w:val="0"/>
          <w:numId w:val="1002"/>
        </w:numPr>
        <w:pStyle w:val="Compact"/>
      </w:pPr>
      <w:r>
        <w:rPr>
          <w:bCs/>
          <w:b/>
        </w:rPr>
        <w:t xml:space="preserve">Infrastructure Constraints:</w:t>
      </w:r>
      <w:r>
        <w:t xml:space="preserve"> </w:t>
      </w:r>
      <w:r>
        <w:t xml:space="preserve">Dhaka's traffic congestion and inadequate road networks necessitate vehicle designs that prioritize fuel efficiency and durability.</w:t>
      </w:r>
    </w:p>
    <w:p>
      <w:pPr>
        <w:numPr>
          <w:ilvl w:val="0"/>
          <w:numId w:val="1002"/>
        </w:numPr>
        <w:pStyle w:val="Compact"/>
      </w:pPr>
      <w:r>
        <w:rPr>
          <w:bCs/>
          <w:b/>
        </w:rPr>
        <w:t xml:space="preserve">Talent Shortage:</w:t>
      </w:r>
      <w:r>
        <w:t xml:space="preserve"> </w:t>
      </w:r>
      <w:r>
        <w:t xml:space="preserve">A gap exists between academic training and industry requirements, with many engineers lacking hands-on experience in advanced technologies like EV systems.</w:t>
      </w:r>
    </w:p>
    <w:p>
      <w:pPr>
        <w:numPr>
          <w:ilvl w:val="0"/>
          <w:numId w:val="1002"/>
        </w:numPr>
        <w:pStyle w:val="Compact"/>
      </w:pPr>
      <w:r>
        <w:rPr>
          <w:bCs/>
          <w:b/>
        </w:rPr>
        <w:t xml:space="preserve">Regulatory Hurdles:</w:t>
      </w:r>
      <w:r>
        <w:t xml:space="preserve"> </w:t>
      </w:r>
      <w:r>
        <w:t xml:space="preserve">Navigating complex import/export regulations and safety certifications poses a challenge for local manufacturers.</w:t>
      </w:r>
    </w:p>
    <w:p>
      <w:pPr>
        <w:pStyle w:val="FirstParagraph"/>
      </w:pPr>
      <w:r>
        <w:t xml:space="preserve">A 2022 report by the Dhaka Chamber of Commerce and Industry (DCCI) underscores the need for government-industry partnerships to address these barriers and foster a conducive environment for Automotive Engineers to thrive.</w:t>
      </w:r>
    </w:p>
    <w:bookmarkEnd w:id="25"/>
    <w:bookmarkEnd w:id="26"/>
    <w:bookmarkStart w:id="28" w:name="opportunities-for-growth"/>
    <w:bookmarkStart w:id="27" w:name="opportunities-for-growth-and-development"/>
    <w:p>
      <w:pPr>
        <w:pStyle w:val="Heading2"/>
      </w:pPr>
      <w:r>
        <w:t xml:space="preserve">Opportunities for Growth and Development</w:t>
      </w:r>
    </w:p>
    <w:p>
      <w:pPr>
        <w:pStyle w:val="FirstParagraph"/>
      </w:pPr>
      <w:r>
        <w:t xml:space="preserve">Despite challenges, Bangladesh's automotive sector offers immense potential for growth, particularly in Dhaka. Opportunities include:</w:t>
      </w:r>
    </w:p>
    <w:p>
      <w:pPr>
        <w:numPr>
          <w:ilvl w:val="0"/>
          <w:numId w:val="1003"/>
        </w:numPr>
        <w:pStyle w:val="Compact"/>
      </w:pPr>
      <w:r>
        <w:rPr>
          <w:bCs/>
          <w:b/>
        </w:rPr>
        <w:t xml:space="preserve">Government Initiatives:</w:t>
      </w:r>
      <w:r>
        <w:t xml:space="preserve"> </w:t>
      </w:r>
      <w:r>
        <w:t xml:space="preserve">Policies promoting EV adoption and green technology, such as the "Bangladesh Green Energy Policy," create demand for skilled Automotive Engineers.</w:t>
      </w:r>
    </w:p>
    <w:p>
      <w:pPr>
        <w:numPr>
          <w:ilvl w:val="0"/>
          <w:numId w:val="1003"/>
        </w:numPr>
        <w:pStyle w:val="Compact"/>
      </w:pPr>
      <w:r>
        <w:rPr>
          <w:bCs/>
          <w:b/>
        </w:rPr>
        <w:t xml:space="preserve">Private Sector Collaboration:</w:t>
      </w:r>
      <w:r>
        <w:t xml:space="preserve"> </w:t>
      </w:r>
      <w:r>
        <w:t xml:space="preserve">Companies like ACME Bangladesh and Beximco are investing in local manufacturing, providing employment opportunities for engineers.</w:t>
      </w:r>
    </w:p>
    <w:p>
      <w:pPr>
        <w:numPr>
          <w:ilvl w:val="0"/>
          <w:numId w:val="1003"/>
        </w:numPr>
        <w:pStyle w:val="Compact"/>
      </w:pPr>
      <w:r>
        <w:rPr>
          <w:bCs/>
          <w:b/>
        </w:rPr>
        <w:t xml:space="preserve">Academic Partnerships:</w:t>
      </w:r>
      <w:r>
        <w:t xml:space="preserve"> </w:t>
      </w:r>
      <w:r>
        <w:t xml:space="preserve">Universities such as BUET and the National University of Sciences and Technology (NUST) are expanding their automotive engineering programs to align with industry needs.</w:t>
      </w:r>
    </w:p>
    <w:p>
      <w:pPr>
        <w:pStyle w:val="FirstParagraph"/>
      </w:pPr>
      <w:r>
        <w:t xml:space="preserve">The rise of the CNG vehicle market in Bangladesh, driven by environmental concerns and fuel cost efficiency, has also created a niche for Automotive Engineers specializing in alternative energy systems.</w:t>
      </w:r>
    </w:p>
    <w:bookmarkEnd w:id="27"/>
    <w:bookmarkEnd w:id="28"/>
    <w:bookmarkStart w:id="30" w:name="case-studies"/>
    <w:bookmarkStart w:id="29" w:name="X654cfa19841bfa27913a7a008ddcb0d9cc5cf4a"/>
    <w:p>
      <w:pPr>
        <w:pStyle w:val="Heading2"/>
      </w:pPr>
      <w:r>
        <w:t xml:space="preserve">Case Studies: Automotive Engineering Projects in Dhaka</w:t>
      </w:r>
    </w:p>
    <w:p>
      <w:pPr>
        <w:pStyle w:val="FirstParagraph"/>
      </w:pPr>
      <w:r>
        <w:t xml:space="preserve">Several projects in Dhaka exemplify the contributions of Automotive Engineers to Bangladesh's transportation sector. For instance, BUET's collaboration with local manufacturers on CNG-powered buses has reduced emissions and operating costs. Similarly, startups like "DriveTech Bangladesh" are leveraging AI-driven diagnostics to improve vehicle maintenance in urban areas.</w:t>
      </w:r>
    </w:p>
    <w:p>
      <w:pPr>
        <w:pStyle w:val="BodyText"/>
      </w:pPr>
      <w:r>
        <w:t xml:space="preserve">These initiatives highlight how Automotive Engineers in Dhaka are adapting global best practices to local contexts, ensuring sustainable and scalable solutions.</w:t>
      </w:r>
    </w:p>
    <w:bookmarkEnd w:id="29"/>
    <w:bookmarkEnd w:id="30"/>
    <w:bookmarkStart w:id="31" w:name="conclusion"/>
    <w:p>
      <w:pPr>
        <w:pStyle w:val="Heading2"/>
      </w:pPr>
      <w:r>
        <w:t xml:space="preserve">Conclusion</w:t>
      </w:r>
    </w:p>
    <w:p>
      <w:pPr>
        <w:pStyle w:val="FirstParagraph"/>
      </w:pPr>
      <w:r>
        <w:t xml:space="preserve">In conclusion, the role of an Automotive Engineer in Bangladesh, particularly within Dhaka, is critical to advancing the country's transportation sector. By addressing infrastructure challenges, fostering innovation through R&amp;D, and aligning with national sustainability goals, these professionals are shaping a future where automotive technology meets local needs. As Dhaka continues to grow as an industrial hub, investing in skilled Automotive Engineers will be essential for achieving economic resilience and environmental sustainability.</w:t>
      </w:r>
    </w:p>
    <w:bookmarkEnd w:id="31"/>
    <w:bookmarkStart w:id="32" w:name="references"/>
    <w:p>
      <w:pPr>
        <w:pStyle w:val="Heading2"/>
      </w:pPr>
      <w:r>
        <w:t xml:space="preserve">References</w:t>
      </w:r>
    </w:p>
    <w:p>
      <w:pPr>
        <w:numPr>
          <w:ilvl w:val="0"/>
          <w:numId w:val="1004"/>
        </w:numPr>
        <w:pStyle w:val="Compact"/>
      </w:pPr>
      <w:r>
        <w:t xml:space="preserve">Bangladesh Institute of Development Studies. (2021). *Energy Efficiency in Urban Transportation: A Dhaka Perspective.*</w:t>
      </w:r>
    </w:p>
    <w:p>
      <w:pPr>
        <w:numPr>
          <w:ilvl w:val="0"/>
          <w:numId w:val="1004"/>
        </w:numPr>
        <w:pStyle w:val="Compact"/>
      </w:pPr>
      <w:r>
        <w:t xml:space="preserve">Dhaka Chamber of Commerce and Industry. (2022). *Report on Automotive Industry Challenges in Bangladesh.*</w:t>
      </w:r>
    </w:p>
    <w:p>
      <w:pPr>
        <w:numPr>
          <w:ilvl w:val="0"/>
          <w:numId w:val="1004"/>
        </w:numPr>
        <w:pStyle w:val="Compact"/>
      </w:pPr>
      <w:r>
        <w:t xml:space="preserve">Bangladesh University of Engineering and Technology. (2023). *Automotive Engineering Curriculum Review.*</w:t>
      </w:r>
    </w:p>
    <w:bookmarkEnd w:id="32"/>
    <w:p>
      <w:pPr>
        <w:pStyle w:val="FirstParagraph"/>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Bangladesh Dhaka</dc:title>
  <dc:creator/>
  <dc:language>en</dc:language>
  <cp:keywords/>
  <dcterms:created xsi:type="dcterms:W3CDTF">2026-07-24T15:12:13Z</dcterms:created>
  <dcterms:modified xsi:type="dcterms:W3CDTF">2026-07-24T15:12:13Z</dcterms:modified>
</cp:coreProperties>
</file>

<file path=docProps/custom.xml><?xml version="1.0" encoding="utf-8"?>
<Properties xmlns="http://schemas.openxmlformats.org/officeDocument/2006/custom-properties" xmlns:vt="http://schemas.openxmlformats.org/officeDocument/2006/docPropsVTypes"/>
</file>