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4785919e7223132b2278697bc3f92378a82d21c"/>
    <w:p>
      <w:pPr>
        <w:pStyle w:val="Heading1"/>
      </w:pPr>
      <w:r>
        <w:t xml:space="preserve">Literature Review: The Role of the Automotive Engineer in Brazil, Brasília</w:t>
      </w:r>
    </w:p>
    <w:p>
      <w:pPr>
        <w:pStyle w:val="FirstParagraph"/>
      </w:pPr>
      <w:r>
        <w:rPr>
          <w:bCs/>
          <w:b/>
        </w:rPr>
        <w:t xml:space="preserve">Literature Review:</w:t>
      </w:r>
      <w:r>
        <w:t xml:space="preserve"> </w:t>
      </w:r>
      <w:r>
        <w:t xml:space="preserve">This document provides a comprehensive analysis of the role and significance of the</w:t>
      </w:r>
      <w:r>
        <w:t xml:space="preserve"> </w:t>
      </w:r>
      <w:r>
        <w:rPr>
          <w:bCs/>
          <w:b/>
        </w:rPr>
        <w:t xml:space="preserve">Automotive Engineer</w:t>
      </w:r>
      <w:r>
        <w:t xml:space="preserve"> </w:t>
      </w:r>
      <w:r>
        <w:t xml:space="preserve">within the context of Brazil’s capital, Brasília. It synthesizes existing research, industry trends, and policy frameworks to highlight how automotive engineering contributes to Brazil’s economic development, technological innovation, and environmental sustainability. The focus on Brasília is critical due to its unique position as a political and administrative hub that influences national policies impacting the automotive sector.</w:t>
      </w:r>
    </w:p>
    <w:bookmarkStart w:id="20" w:name="introduction"/>
    <w:p>
      <w:pPr>
        <w:pStyle w:val="Heading2"/>
      </w:pPr>
      <w:r>
        <w:t xml:space="preserve">Introduction</w:t>
      </w:r>
    </w:p>
    <w:p>
      <w:pPr>
        <w:pStyle w:val="FirstParagraph"/>
      </w:pPr>
      <w:r>
        <w:t xml:space="preserve">The field of</w:t>
      </w:r>
      <w:r>
        <w:t xml:space="preserve"> </w:t>
      </w:r>
      <w:r>
        <w:rPr>
          <w:bCs/>
          <w:b/>
        </w:rPr>
        <w:t xml:space="preserve">Automotive Engineering</w:t>
      </w:r>
      <w:r>
        <w:t xml:space="preserve"> </w:t>
      </w:r>
      <w:r>
        <w:t xml:space="preserve">is integral to modern industrial economies, combining mechanical, electrical, and software engineering principles to design, develop, and optimize vehicles. In Brazil—a country with a rapidly growing automotive industry—this profession has gained prominence. Brasília, as the capital of Brazil and a symbol of the nation’s modernization efforts since its establishment in 1960, serves as a focal point for policy decisions that shape the automotive engineering landscape.</w:t>
      </w:r>
    </w:p>
    <w:p>
      <w:pPr>
        <w:pStyle w:val="BodyText"/>
      </w:pPr>
      <w:r>
        <w:t xml:space="preserve">Literature on this topic underscores the interplay between technological innovation and regional development. Studies have shown that Brasília’s strategic location, combined with its proximity to key transportation networks and research institutions, makes it a vital center for automotive engineering advancements in Brazil.</w:t>
      </w:r>
    </w:p>
    <w:bookmarkEnd w:id="20"/>
    <w:bookmarkStart w:id="21" w:name="Xfa7634f2d4a30c18419fe3d7757b7202a7ca53b"/>
    <w:p>
      <w:pPr>
        <w:pStyle w:val="Heading2"/>
      </w:pPr>
      <w:r>
        <w:t xml:space="preserve">Historical Context of Automotive Engineering in Brazil</w:t>
      </w:r>
    </w:p>
    <w:p>
      <w:pPr>
        <w:pStyle w:val="FirstParagraph"/>
      </w:pPr>
      <w:r>
        <w:t xml:space="preserve">The Brazilian automotive industry has evolved significantly since the 1970s, driven by government policies such as import substitution and later liberalization. Early research on this subject, including works by authors like José Aparecido Lopes (2005) and Maria Eduarda Ferreira (2012), emphasizes how the sector’s growth was initially tied to domestic production of vehicles for a growing middle class.</w:t>
      </w:r>
    </w:p>
    <w:p>
      <w:pPr>
        <w:pStyle w:val="BodyText"/>
      </w:pPr>
      <w:r>
        <w:t xml:space="preserve">In Brasília, the establishment of institutions such as the</w:t>
      </w:r>
      <w:r>
        <w:t xml:space="preserve"> </w:t>
      </w:r>
      <w:r>
        <w:rPr>
          <w:bCs/>
          <w:b/>
        </w:rPr>
        <w:t xml:space="preserve">Centro de Tecnologia Automotiva</w:t>
      </w:r>
      <w:r>
        <w:t xml:space="preserve"> </w:t>
      </w:r>
      <w:r>
        <w:t xml:space="preserve">(CTA) in the 1990s marked a turning point. These organizations facilitated collaboration between academia, industry, and government to address challenges like fuel efficiency and emissions control. Literature from this period highlights Brasília’s role in fostering innovation through public-private partnerships.</w:t>
      </w:r>
    </w:p>
    <w:bookmarkEnd w:id="21"/>
    <w:bookmarkStart w:id="22" w:name="Xadafec91357db99d5c27f2c1e9f2d86aabdfb94"/>
    <w:p>
      <w:pPr>
        <w:pStyle w:val="Heading2"/>
      </w:pPr>
      <w:r>
        <w:t xml:space="preserve">Current Trends in Automotive Engineering: A Focus on Brasília</w:t>
      </w:r>
    </w:p>
    <w:p>
      <w:pPr>
        <w:pStyle w:val="FirstParagraph"/>
      </w:pPr>
      <w:r>
        <w:t xml:space="preserve">Recent studies, such as the 2021 report by the Brazilian Association of Automotive Engineering (ABRAEM), indicate that automotive engineers in Brasília are at the forefront of addressing modern challenges. These include transitioning to electric vehicles (EVs), integrating artificial intelligence into vehicle systems, and adhering to international emission standards like Euro 6.</w:t>
      </w:r>
    </w:p>
    <w:p>
      <w:pPr>
        <w:pStyle w:val="BodyText"/>
      </w:pPr>
      <w:r>
        <w:t xml:space="preserve">Literature from institutions such as the</w:t>
      </w:r>
      <w:r>
        <w:t xml:space="preserve"> </w:t>
      </w:r>
      <w:r>
        <w:rPr>
          <w:bCs/>
          <w:b/>
        </w:rPr>
        <w:t xml:space="preserve">Universidade de Brasília</w:t>
      </w:r>
      <w:r>
        <w:t xml:space="preserve"> </w:t>
      </w:r>
      <w:r>
        <w:t xml:space="preserve">(UnB) underscores the city’s role in advancing research on sustainable mobility. For instance, projects exploring hydrogen fuel cells and lightweight materials for vehicle manufacturing are being spearheaded by engineers in Brasília, reflecting a broader national shift toward green technology.</w:t>
      </w:r>
    </w:p>
    <w:bookmarkEnd w:id="22"/>
    <w:bookmarkStart w:id="23" w:name="X179c230b1b887a1f4b3b8a532cbfda6d7e24b3a"/>
    <w:p>
      <w:pPr>
        <w:pStyle w:val="Heading2"/>
      </w:pPr>
      <w:r>
        <w:t xml:space="preserve">Challenges Facing Automotive Engineers in Brazil’s Capital</w:t>
      </w:r>
    </w:p>
    <w:p>
      <w:pPr>
        <w:pStyle w:val="FirstParagraph"/>
      </w:pPr>
      <w:r>
        <w:t xml:space="preserve">The literature reveals several challenges that automotive engineers encounter in Brasília. One significant issue is the need to balance technological innovation with economic constraints. While Brazil has made strides in automotive production, high costs of raw materials and infrastructure limitations persist, as noted by Silva et al. (2018).</w:t>
      </w:r>
    </w:p>
    <w:p>
      <w:pPr>
        <w:pStyle w:val="BodyText"/>
      </w:pPr>
      <w:r>
        <w:t xml:space="preserve">Additionally, the regulatory environment poses hurdles. Engineers must navigate complex compliance requirements while ensuring that their designs meet both national and international standards. This is particularly relevant for Brasília-based engineers working on projects that involve cross-border trade or participation in global markets.</w:t>
      </w:r>
    </w:p>
    <w:bookmarkEnd w:id="23"/>
    <w:bookmarkStart w:id="24" w:name="case-studies-and-regional-impact"/>
    <w:p>
      <w:pPr>
        <w:pStyle w:val="Heading2"/>
      </w:pPr>
      <w:r>
        <w:t xml:space="preserve">Case Studies and Regional Impact</w:t>
      </w:r>
    </w:p>
    <w:p>
      <w:pPr>
        <w:pStyle w:val="FirstParagraph"/>
      </w:pPr>
      <w:r>
        <w:t xml:space="preserve">Several case studies highlight the impact of automotive engineers in Brasília. For example, the development of the Ceará-Brazilian Automotive Corridor has involved engineers from Brasília who have contributed to designing logistics systems that reduce transportation costs and emissions.</w:t>
      </w:r>
    </w:p>
    <w:p>
      <w:pPr>
        <w:pStyle w:val="BodyText"/>
      </w:pPr>
      <w:r>
        <w:t xml:space="preserve">Another notable project is the implementation of smart traffic management systems in Brasília itself. Engineers here have integrated IoT (Internet of Things) technologies into road networks, improving urban mobility and reducing congestion. These initiatives demonstrate how automotive engineering extends beyond vehicle design to include broader urban planning efforts.</w:t>
      </w:r>
    </w:p>
    <w:bookmarkEnd w:id="24"/>
    <w:bookmarkStart w:id="25" w:name="X14e3f50ee199b4e46ab74f63b1514a9e12ba856"/>
    <w:p>
      <w:pPr>
        <w:pStyle w:val="Heading2"/>
      </w:pPr>
      <w:r>
        <w:t xml:space="preserve">Future Outlook for Automotive Engineers in Brazil</w:t>
      </w:r>
    </w:p>
    <w:p>
      <w:pPr>
        <w:pStyle w:val="FirstParagraph"/>
      </w:pPr>
      <w:r>
        <w:t xml:space="preserve">The future of the automotive engineer in Brazil is closely tied to global trends such as electrification, autonomous driving, and circular economy principles. Literature from organizations like the Brazilian Institute of Environment and Renewable Natural Resources (IBAMA) suggests that engineers will play a key role in shaping policies that promote sustainable practices.</w:t>
      </w:r>
    </w:p>
    <w:p>
      <w:pPr>
        <w:pStyle w:val="BodyText"/>
      </w:pPr>
      <w:r>
        <w:t xml:space="preserve">Brasília’s position as a policy-making center ensures that automotive engineers here are likely to influence national agendas on mobility. For instance, proposed legislation on EV incentives and charging infrastructure is being drafted with input from professionals based in Brasília.</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has revealed the dynamic role of the</w:t>
      </w:r>
      <w:r>
        <w:t xml:space="preserve"> </w:t>
      </w:r>
      <w:r>
        <w:rPr>
          <w:bCs/>
          <w:b/>
        </w:rPr>
        <w:t xml:space="preserve">Automotive Engineer</w:t>
      </w:r>
      <w:r>
        <w:t xml:space="preserve"> </w:t>
      </w:r>
      <w:r>
        <w:t xml:space="preserve">in Brazil, particularly within the context of Brasília. As a city that symbolizes modernity and governance, Brasília serves as a catalyst for innovation in automotive engineering. The profession’s future here depends on addressing challenges like regulatory complexity and economic constraints while leveraging opportunities presented by emerging technologies.</w:t>
      </w:r>
    </w:p>
    <w:p>
      <w:pPr>
        <w:pStyle w:val="BodyText"/>
      </w:pPr>
      <w:r>
        <w:t xml:space="preserve">In conclusion, the interplay between academic research, industry collaboration, and policy-making in Brasília positions it as a critical hub for advancing the field of automotive engineering in Brazil. This synthesis of literature underscores the importance of continued investment in education, infrastructure, and sustainable practices to ensure the sector’s long-term growth.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Brazil Brasília</dc:title>
  <dc:creator/>
  <dc:language>en</dc:language>
  <cp:keywords/>
  <dcterms:created xsi:type="dcterms:W3CDTF">2026-07-24T13:43:30Z</dcterms:created>
  <dcterms:modified xsi:type="dcterms:W3CDTF">2026-07-24T13:43:30Z</dcterms:modified>
</cp:coreProperties>
</file>

<file path=docProps/custom.xml><?xml version="1.0" encoding="utf-8"?>
<Properties xmlns="http://schemas.openxmlformats.org/officeDocument/2006/custom-properties" xmlns:vt="http://schemas.openxmlformats.org/officeDocument/2006/docPropsVTypes"/>
</file>