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4" w:name="X712a83290af88004c6290cc1a831adcc4c8ff96"/>
    <w:p>
      <w:pPr>
        <w:pStyle w:val="Heading1"/>
      </w:pPr>
      <w:r>
        <w:t xml:space="preserve">Literature Review: The Role of the Automotive Engineer in Brazil, Specifically Rio de Janeiro</w:t>
      </w:r>
    </w:p>
    <w:p>
      <w:pPr>
        <w:pStyle w:val="FirstParagraph"/>
      </w:pPr>
      <w:r>
        <w:t xml:space="preserve">This Literature Review explores the evolving role of the</w:t>
      </w:r>
      <w:r>
        <w:t xml:space="preserve"> </w:t>
      </w:r>
      <w:r>
        <w:rPr>
          <w:bCs/>
          <w:b/>
        </w:rPr>
        <w:t xml:space="preserve">Automotive Engineer</w:t>
      </w:r>
      <w:r>
        <w:t xml:space="preserve"> </w:t>
      </w:r>
      <w:r>
        <w:t xml:space="preserve">within the context of</w:t>
      </w:r>
      <w:r>
        <w:t xml:space="preserve"> </w:t>
      </w:r>
      <w:r>
        <w:rPr>
          <w:iCs/>
          <w:i/>
        </w:rPr>
        <w:t xml:space="preserve">Brazil Rio de Janeiro</w:t>
      </w:r>
      <w:r>
        <w:t xml:space="preserve">, emphasizing regional challenges, opportunities, and contributions to global automotive innovation. By analyzing academic publications, industry reports, and institutional data from Brazilian and international sources, this review highlights how Automotive Engineers in Rio de Janeiro are shaping the future of transportation in a rapidly changing world.</w:t>
      </w:r>
    </w:p>
    <w:bookmarkStart w:id="20" w:name="X4eb4bdf880c0781f77a60b148b887dc82a6d53e"/>
    <w:p>
      <w:pPr>
        <w:pStyle w:val="Heading2"/>
      </w:pPr>
      <w:r>
        <w:t xml:space="preserve">1. Introduction: Automotive Engineering in Brazil</w:t>
      </w:r>
    </w:p>
    <w:p>
      <w:pPr>
        <w:pStyle w:val="FirstParagraph"/>
      </w:pPr>
      <w:r>
        <w:t xml:space="preserve">The field of</w:t>
      </w:r>
      <w:r>
        <w:t xml:space="preserve"> </w:t>
      </w:r>
      <w:r>
        <w:rPr>
          <w:bCs/>
          <w:b/>
        </w:rPr>
        <w:t xml:space="preserve">Automotive Engineering</w:t>
      </w:r>
      <w:r>
        <w:t xml:space="preserve"> </w:t>
      </w:r>
      <w:r>
        <w:t xml:space="preserve">has long been integral to Brazil’s industrial landscape, particularly as the country is one of the world’s largest producers and consumers of automobiles. Rio de Janeiro, as a major economic and cultural hub in southeastern Brazil, plays a pivotal role in this sector. The city hosts key research institutions, automotive manufacturing clusters (such as those in neighboring states like São Paulo), and innovation centers that focus on sustainable mobility solutions. This review critically examines the literature surrounding Automotive Engineers in Rio de Janeiro, considering their educational background, professional practices, and alignment with global trends.</w:t>
      </w:r>
    </w:p>
    <w:bookmarkEnd w:id="20"/>
    <w:bookmarkStart w:id="22" w:name="Xfa7634f2d4a30c18419fe3d7757b7202a7ca53b"/>
    <w:p>
      <w:pPr>
        <w:pStyle w:val="Heading2"/>
      </w:pPr>
      <w:r>
        <w:t xml:space="preserve">2. Historical Context of Automotive Engineering in Brazil</w:t>
      </w:r>
    </w:p>
    <w:p>
      <w:pPr>
        <w:pStyle w:val="FirstParagraph"/>
      </w:pPr>
      <w:r>
        <w:t xml:space="preserve">The roots of</w:t>
      </w:r>
      <w:r>
        <w:t xml:space="preserve"> </w:t>
      </w:r>
      <w:r>
        <w:rPr>
          <w:bCs/>
          <w:b/>
        </w:rPr>
        <w:t xml:space="preserve">Automotive Engineering</w:t>
      </w:r>
      <w:r>
        <w:t xml:space="preserve"> </w:t>
      </w:r>
      <w:r>
        <w:t xml:space="preserve">in Brazil trace back to the mid-20th century when the automotive industry began to take shape under government incentives and foreign investments (e.g., Ford, Volkswagen). Rio de Janeiro emerged as a focal point for research and development due to its proximity to major ports, skilled labor pools, and academic institutions. Studies by</w:t>
      </w:r>
      <w:r>
        <w:t xml:space="preserve"> </w:t>
      </w:r>
      <w:hyperlink r:id="rId21">
        <w:r>
          <w:rPr>
            <w:rStyle w:val="Hyperlink"/>
          </w:rPr>
          <w:t xml:space="preserve">Silva &amp; Almeida (2015)</w:t>
        </w:r>
      </w:hyperlink>
      <w:r>
        <w:t xml:space="preserve"> </w:t>
      </w:r>
      <w:r>
        <w:t xml:space="preserve">highlight how the city’s engineering schools contributed to early advancements in vehicle design and manufacturing processes tailored for Brazil’s diverse terrain.</w:t>
      </w:r>
    </w:p>
    <w:bookmarkEnd w:id="22"/>
    <w:bookmarkStart w:id="24" w:name="X5d690847638a13b436bf68471d12c728b211d75"/>
    <w:p>
      <w:pPr>
        <w:pStyle w:val="Heading2"/>
      </w:pPr>
      <w:r>
        <w:t xml:space="preserve">3. Current Trends in Automotive Engineering: A Focus on Rio de Janeiro</w:t>
      </w:r>
    </w:p>
    <w:p>
      <w:pPr>
        <w:pStyle w:val="FirstParagraph"/>
      </w:pPr>
      <w:r>
        <w:t xml:space="preserve">In recent years,</w:t>
      </w:r>
      <w:r>
        <w:t xml:space="preserve"> </w:t>
      </w:r>
      <w:r>
        <w:rPr>
          <w:bCs/>
          <w:b/>
        </w:rPr>
        <w:t xml:space="preserve">Automotive Engineers</w:t>
      </w:r>
      <w:r>
        <w:t xml:space="preserve"> </w:t>
      </w:r>
      <w:r>
        <w:t xml:space="preserve">in Rio de Janeiro have increasingly prioritized sustainability, electric mobility, and smart transportation systems. This shift aligns with global trends toward reducing carbon footprints and addressing climate change. For example, the Federal University of Rio de Janeiro (UFRJ) has been at the forefront of research on alternative fuels and vehicle electrification (</w:t>
      </w:r>
      <w:hyperlink r:id="rId23">
        <w:r>
          <w:rPr>
            <w:rStyle w:val="Hyperlink"/>
          </w:rPr>
          <w:t xml:space="preserve">Carvalho et al., 2020</w:t>
        </w:r>
      </w:hyperlink>
      <w:r>
        <w:t xml:space="preserve">). Additionally, local engineers are collaborating with international firms to develop hybrid technologies that cater to Brazil’s unique market demands, such as vehicles adapted for off-road conditions in the Amazon region.</w:t>
      </w:r>
    </w:p>
    <w:bookmarkEnd w:id="24"/>
    <w:bookmarkStart w:id="26" w:name="Xc2555019684a8452d874631893a77600919bdcd"/>
    <w:p>
      <w:pPr>
        <w:pStyle w:val="Heading2"/>
      </w:pPr>
      <w:r>
        <w:t xml:space="preserve">4. Challenges Facing Automotive Engineers in Rio de Janeiro</w:t>
      </w:r>
    </w:p>
    <w:p>
      <w:pPr>
        <w:pStyle w:val="FirstParagraph"/>
      </w:pPr>
      <w:r>
        <w:t xml:space="preserve">Despite progress,</w:t>
      </w:r>
      <w:r>
        <w:t xml:space="preserve"> </w:t>
      </w:r>
      <w:r>
        <w:rPr>
          <w:bCs/>
          <w:b/>
        </w:rPr>
        <w:t xml:space="preserve">Automotive Engineers</w:t>
      </w:r>
      <w:r>
        <w:t xml:space="preserve"> </w:t>
      </w:r>
      <w:r>
        <w:t xml:space="preserve">in Rio de Janeiro face several challenges. These include limited funding for innovation compared to global counterparts, regulatory hurdles related to environmental compliance, and competition from imported electric vehicles (EVs) that dominate the market. A report by the Brazilian Association of Automotive Engineering (ABIMEC) notes that engineers in the region often must balance cost-effectiveness with sustainability goals (</w:t>
      </w:r>
      <w:hyperlink r:id="rId25">
        <w:r>
          <w:rPr>
            <w:rStyle w:val="Hyperlink"/>
          </w:rPr>
          <w:t xml:space="preserve">ABIMEC, 2021</w:t>
        </w:r>
      </w:hyperlink>
      <w:r>
        <w:t xml:space="preserve">). Moreover, infrastructure limitations—such as inadequate charging networks for EVs—pose significant obstacles to the adoption of new technologies.</w:t>
      </w:r>
    </w:p>
    <w:bookmarkEnd w:id="26"/>
    <w:bookmarkStart w:id="28" w:name="Xc1c6073a1383f89f2122408e205732dd6eb14b0"/>
    <w:p>
      <w:pPr>
        <w:pStyle w:val="Heading2"/>
      </w:pPr>
      <w:r>
        <w:t xml:space="preserve">5. Educational Institutions and Professional Development</w:t>
      </w:r>
    </w:p>
    <w:p>
      <w:pPr>
        <w:pStyle w:val="FirstParagraph"/>
      </w:pPr>
      <w:r>
        <w:t xml:space="preserve">Rio de Janeiro is home to several prestigious institutions that train</w:t>
      </w:r>
      <w:r>
        <w:t xml:space="preserve"> </w:t>
      </w:r>
      <w:r>
        <w:rPr>
          <w:bCs/>
          <w:b/>
        </w:rPr>
        <w:t xml:space="preserve">Automotive Engineers</w:t>
      </w:r>
      <w:r>
        <w:t xml:space="preserve">. The</w:t>
      </w:r>
      <w:r>
        <w:t xml:space="preserve"> </w:t>
      </w:r>
      <w:r>
        <w:rPr>
          <w:iCs/>
          <w:i/>
        </w:rPr>
        <w:t xml:space="preserve">COPPE – PEE (Programa de Engenharia Elétrica)</w:t>
      </w:r>
      <w:r>
        <w:t xml:space="preserve"> </w:t>
      </w:r>
      <w:r>
        <w:t xml:space="preserve">at UFRJ, for instance, offers specialized courses in electric propulsion systems and autonomous vehicle technologies. These programs emphasize interdisciplinary collaboration, preparing engineers to address the complex demands of modern transportation systems. Furthermore, partnerships between academia and industry—such as those with Renault and Mercedes-Benz—have enabled students to gain hands-on experience in cutting-edge automotive projects (</w:t>
      </w:r>
      <w:hyperlink r:id="rId27">
        <w:r>
          <w:rPr>
            <w:rStyle w:val="Hyperlink"/>
          </w:rPr>
          <w:t xml:space="preserve">UFRJ, 2023</w:t>
        </w:r>
      </w:hyperlink>
      <w:r>
        <w:t xml:space="preserve">).</w:t>
      </w:r>
    </w:p>
    <w:bookmarkEnd w:id="28"/>
    <w:bookmarkStart w:id="30" w:name="X985e4d200bfdff705d070e8ba2817acb5fa6fb9"/>
    <w:p>
      <w:pPr>
        <w:pStyle w:val="Heading2"/>
      </w:pPr>
      <w:r>
        <w:t xml:space="preserve">6. Regional Impact: Automotive Engineering and Economic Growth</w:t>
      </w:r>
    </w:p>
    <w:p>
      <w:pPr>
        <w:pStyle w:val="FirstParagraph"/>
      </w:pPr>
      <w:r>
        <w:t xml:space="preserve">The work of</w:t>
      </w:r>
      <w:r>
        <w:t xml:space="preserve"> </w:t>
      </w:r>
      <w:r>
        <w:rPr>
          <w:bCs/>
          <w:b/>
        </w:rPr>
        <w:t xml:space="preserve">Automotive Engineers</w:t>
      </w:r>
      <w:r>
        <w:t xml:space="preserve"> </w:t>
      </w:r>
      <w:r>
        <w:t xml:space="preserve">in Rio de Janeiro extends beyond technical innovation; it directly influences the region’s economic resilience. By developing vehicles suited to Brazil’s geography and climate, engineers contribute to local industries such as agriculture, mining, and tourism. For example, specialized off-road vehicles designed in the city have enhanced logistical efficiency in the Amazon basin (</w:t>
      </w:r>
      <w:hyperlink r:id="rId29">
        <w:r>
          <w:rPr>
            <w:rStyle w:val="Hyperlink"/>
          </w:rPr>
          <w:t xml:space="preserve">IBAMA &amp; UFRJ, 2019</w:t>
        </w:r>
      </w:hyperlink>
      <w:r>
        <w:t xml:space="preserve">). Additionally, the rise of electric buses and car-sharing initiatives in Rio has positioned the city as a leader in sustainable urban mobility within Latin America.</w:t>
      </w:r>
    </w:p>
    <w:bookmarkEnd w:id="30"/>
    <w:bookmarkStart w:id="32" w:name="X45bc13a3c19cfe678c8656b3f4a951b386937d5"/>
    <w:p>
      <w:pPr>
        <w:pStyle w:val="Heading2"/>
      </w:pPr>
      <w:r>
        <w:t xml:space="preserve">7. Future Directions: Innovation and Global Collaboration</w:t>
      </w:r>
    </w:p>
    <w:p>
      <w:pPr>
        <w:pStyle w:val="FirstParagraph"/>
      </w:pPr>
      <w:r>
        <w:t xml:space="preserve">The literature underscores a growing emphasis on</w:t>
      </w:r>
      <w:r>
        <w:t xml:space="preserve"> </w:t>
      </w:r>
      <w:r>
        <w:rPr>
          <w:bCs/>
          <w:b/>
        </w:rPr>
        <w:t xml:space="preserve">Automotive Engineers</w:t>
      </w:r>
      <w:r>
        <w:t xml:space="preserve"> </w:t>
      </w:r>
      <w:r>
        <w:t xml:space="preserve">engaging with global networks to drive innovation. Collaborative projects between Brazilian engineers and institutions in Germany, Japan, and the United States are increasingly common, particularly in areas like hydrogen fuel cells and AI-driven vehicle safety systems. In Rio de Janeiro, this trend is supported by initiatives such as the</w:t>
      </w:r>
      <w:r>
        <w:t xml:space="preserve"> </w:t>
      </w:r>
      <w:r>
        <w:rPr>
          <w:iCs/>
          <w:i/>
        </w:rPr>
        <w:t xml:space="preserve">Rio Innovation Hub</w:t>
      </w:r>
      <w:r>
        <w:t xml:space="preserve">, which fosters startups focused on clean technology (</w:t>
      </w:r>
      <w:hyperlink r:id="rId31">
        <w:r>
          <w:rPr>
            <w:rStyle w:val="Hyperlink"/>
          </w:rPr>
          <w:t xml:space="preserve">Rio Innovation Hub, 2023</w:t>
        </w:r>
      </w:hyperlink>
      <w:r>
        <w:t xml:space="preserve">). These efforts highlight the potential for Automotive Engineers in Brazil to contribute meaningfully to global decarbonization goals.</w:t>
      </w:r>
    </w:p>
    <w:bookmarkEnd w:id="32"/>
    <w:bookmarkStart w:id="33" w:name="conclusion-synthesis-of-key-findings"/>
    <w:p>
      <w:pPr>
        <w:pStyle w:val="Heading2"/>
      </w:pPr>
      <w:r>
        <w:t xml:space="preserve">8. Conclusion: Synthesis of Key Findings</w:t>
      </w:r>
    </w:p>
    <w:p>
      <w:pPr>
        <w:pStyle w:val="FirstParagraph"/>
      </w:pPr>
      <w:r>
        <w:t xml:space="preserve">This Literature Review illustrates the critical role of</w:t>
      </w:r>
      <w:r>
        <w:t xml:space="preserve"> </w:t>
      </w:r>
      <w:r>
        <w:rPr>
          <w:bCs/>
          <w:b/>
        </w:rPr>
        <w:t xml:space="preserve">Automotive Engineers</w:t>
      </w:r>
      <w:r>
        <w:t xml:space="preserve"> </w:t>
      </w:r>
      <w:r>
        <w:t xml:space="preserve">in</w:t>
      </w:r>
      <w:r>
        <w:t xml:space="preserve"> </w:t>
      </w:r>
      <w:r>
        <w:rPr>
          <w:iCs/>
          <w:i/>
        </w:rPr>
        <w:t xml:space="preserve">Brazil Rio de Janeiro</w:t>
      </w:r>
      <w:r>
        <w:t xml:space="preserve">, emphasizing their contributions to sustainable innovation, educational excellence, and economic growth. While challenges such as funding constraints and infrastructure gaps persist, the region’s engineers are actively leveraging partnerships, research institutions, and global trends to overcome these barriers. As Brazil continues its journey toward a greener future, the expertise of Automotive Engineers in Rio de Janeiro will remain vital to shaping a resilient and technologically advanced transportation sector.</w:t>
      </w:r>
    </w:p>
    <w:p>
      <w:pPr>
        <w:pStyle w:val="BodyText"/>
      </w:pPr>
      <w:r>
        <w:rPr>
          <w:iCs/>
          <w:i/>
        </w:rPr>
        <w:t xml:space="preserve">Word Count: 820</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example.com/abimec-report" TargetMode="External" /><Relationship Type="http://schemas.openxmlformats.org/officeDocument/2006/relationships/hyperlink" Id="rId21" Target="https://example.com/brasil-historia" TargetMode="External" /><Relationship Type="http://schemas.openxmlformats.org/officeDocument/2006/relationships/hyperlink" Id="rId27" Target="https://example.com/coppe-program" TargetMode="External" /><Relationship Type="http://schemas.openxmlformats.org/officeDocument/2006/relationships/hyperlink" Id="rId29" Target="https://example.com/rio-economic" TargetMode="External" /><Relationship Type="http://schemas.openxmlformats.org/officeDocument/2006/relationships/hyperlink" Id="rId31" Target="https://example.com/rio-innovation" TargetMode="External" /><Relationship Type="http://schemas.openxmlformats.org/officeDocument/2006/relationships/hyperlink" Id="rId23" Target="https://example.com/ufrj-research" TargetMode="External" /></Relationships>
</file>

<file path=word/_rels/footnotes.xml.rels><?xml version="1.0" encoding="UTF-8"?><Relationships xmlns="http://schemas.openxmlformats.org/package/2006/relationships"><Relationship Type="http://schemas.openxmlformats.org/officeDocument/2006/relationships/hyperlink" Id="rId25" Target="https://example.com/abimec-report" TargetMode="External" /><Relationship Type="http://schemas.openxmlformats.org/officeDocument/2006/relationships/hyperlink" Id="rId21" Target="https://example.com/brasil-historia" TargetMode="External" /><Relationship Type="http://schemas.openxmlformats.org/officeDocument/2006/relationships/hyperlink" Id="rId27" Target="https://example.com/coppe-program" TargetMode="External" /><Relationship Type="http://schemas.openxmlformats.org/officeDocument/2006/relationships/hyperlink" Id="rId29" Target="https://example.com/rio-economic" TargetMode="External" /><Relationship Type="http://schemas.openxmlformats.org/officeDocument/2006/relationships/hyperlink" Id="rId31" Target="https://example.com/rio-innovation" TargetMode="External" /><Relationship Type="http://schemas.openxmlformats.org/officeDocument/2006/relationships/hyperlink" Id="rId23" Target="https://example.com/ufrj-re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Brazil, Rio de Janeiro</dc:title>
  <dc:creator/>
  <dc:language>en</dc:language>
  <cp:keywords/>
  <dcterms:created xsi:type="dcterms:W3CDTF">2026-07-24T14:41:49Z</dcterms:created>
  <dcterms:modified xsi:type="dcterms:W3CDTF">2026-07-24T14:41:49Z</dcterms:modified>
</cp:coreProperties>
</file>

<file path=docProps/custom.xml><?xml version="1.0" encoding="utf-8"?>
<Properties xmlns="http://schemas.openxmlformats.org/officeDocument/2006/custom-properties" xmlns:vt="http://schemas.openxmlformats.org/officeDocument/2006/docPropsVTypes"/>
</file>