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8" w:name="X8df837b8a05a91ce534ee43a9e6c09974c75275"/>
    <w:p>
      <w:pPr>
        <w:pStyle w:val="Heading1"/>
      </w:pPr>
      <w:r>
        <w:t xml:space="preserve">Literature Review: The Role of the Automotive Engineer in Canada Montreal</w:t>
      </w:r>
    </w:p>
    <w:p>
      <w:pPr>
        <w:pStyle w:val="FirstParagraph"/>
      </w:pPr>
      <w:r>
        <w:rPr>
          <w:bCs/>
          <w:b/>
        </w:rPr>
        <w:t xml:space="preserve">Literature Review</w:t>
      </w:r>
      <w:r>
        <w:t xml:space="preserve"> </w:t>
      </w:r>
      <w:r>
        <w:t xml:space="preserve">is a critical analysis of existing scholarly works, research findings, and industry practices related to a specific topic. This review focuses on the role of the</w:t>
      </w:r>
      <w:r>
        <w:t xml:space="preserve"> </w:t>
      </w:r>
      <w:r>
        <w:rPr>
          <w:bCs/>
          <w:b/>
        </w:rPr>
        <w:t xml:space="preserve">Automotive Engineer</w:t>
      </w:r>
      <w:r>
        <w:t xml:space="preserve"> </w:t>
      </w:r>
      <w:r>
        <w:t xml:space="preserve">in</w:t>
      </w:r>
      <w:r>
        <w:t xml:space="preserve"> </w:t>
      </w:r>
      <w:r>
        <w:rPr>
          <w:iCs/>
          <w:i/>
        </w:rPr>
        <w:t xml:space="preserve">Canada Montreal</w:t>
      </w:r>
      <w:r>
        <w:t xml:space="preserve">, exploring how this profession intersects with local economic priorities, technological advancements, and environmental sustainability goals. Montreal’s unique position as a hub for innovation in both traditional and emerging automotive technologies makes it a pivotal location for studying the evolving demands on Automotive Engineers.</w:t>
      </w:r>
    </w:p>
    <w:bookmarkStart w:id="20" w:name="X481e61806ca59c3466a7afa1e5f28efe47e82e5"/>
    <w:p>
      <w:pPr>
        <w:pStyle w:val="Heading2"/>
      </w:pPr>
      <w:r>
        <w:t xml:space="preserve">Introduction: The Automotive Engineer in Canada Montreal</w:t>
      </w:r>
    </w:p>
    <w:p>
      <w:pPr>
        <w:pStyle w:val="FirstParagraph"/>
      </w:pPr>
      <w:r>
        <w:t xml:space="preserve">The field of</w:t>
      </w:r>
      <w:r>
        <w:t xml:space="preserve"> </w:t>
      </w:r>
      <w:r>
        <w:rPr>
          <w:bCs/>
          <w:b/>
        </w:rPr>
        <w:t xml:space="preserve">Automotive Engineering</w:t>
      </w:r>
      <w:r>
        <w:t xml:space="preserve"> </w:t>
      </w:r>
      <w:r>
        <w:t xml:space="preserve">encompasses the design, development, testing, and production of vehicles, including cars, trucks, buses, and related systems. In recent years, the discipline has expanded to include electric vehicles (EVs), autonomous driving technologies, and sustainable manufacturing practices. Canada Montreal has emerged as a key center for this profession due to its strong academic institutions (e.g., École Polytechnique de Montréal and McGill University), a robust industrial base, and government initiatives supporting green technology.</w:t>
      </w:r>
    </w:p>
    <w:bookmarkEnd w:id="20"/>
    <w:bookmarkStart w:id="21" w:name="Xa6a55380a0587728c95fe8e164f70dffd6b7260"/>
    <w:p>
      <w:pPr>
        <w:pStyle w:val="Heading2"/>
      </w:pPr>
      <w:r>
        <w:t xml:space="preserve">Academic Foundations for Automotive Engineers in Canada Montreal</w:t>
      </w:r>
    </w:p>
    <w:p>
      <w:pPr>
        <w:pStyle w:val="FirstParagraph"/>
      </w:pPr>
      <w:r>
        <w:t xml:space="preserve">Montreal’s universities play a critical role in shaping the next generation of</w:t>
      </w:r>
      <w:r>
        <w:t xml:space="preserve"> </w:t>
      </w:r>
      <w:r>
        <w:rPr>
          <w:bCs/>
          <w:b/>
        </w:rPr>
        <w:t xml:space="preserve">Automotive Engineers</w:t>
      </w:r>
      <w:r>
        <w:t xml:space="preserve">. Programs such as the Mechanical Engineering with a specialization in Automotive Systems at École Polytechnique de Montréal emphasize interdisciplinary learning, combining mechanical engineering principles with software development and sustainability. Research conducted here often aligns with Canada’s national goals for reducing carbon emissions and promoting electric mobility. For instance, studies on battery efficiency for EVs or lightweight materials to reduce vehicle weight are frequently published in journals like</w:t>
      </w:r>
      <w:r>
        <w:t xml:space="preserve"> </w:t>
      </w:r>
      <w:r>
        <w:rPr>
          <w:iCs/>
          <w:i/>
        </w:rPr>
        <w:t xml:space="preserve">Canadian Journal of Mechanical Engineering</w:t>
      </w:r>
      <w:r>
        <w:t xml:space="preserve">.</w:t>
      </w:r>
    </w:p>
    <w:bookmarkEnd w:id="21"/>
    <w:bookmarkStart w:id="22" w:name="X6edd328651c1cd27fe2894433561d7cc2b91d5a"/>
    <w:p>
      <w:pPr>
        <w:pStyle w:val="Heading2"/>
      </w:pPr>
      <w:r>
        <w:t xml:space="preserve">Economic and Industrial Context: Montreal’s Automotive Sector</w:t>
      </w:r>
    </w:p>
    <w:p>
      <w:pPr>
        <w:pStyle w:val="FirstParagraph"/>
      </w:pPr>
      <w:r>
        <w:rPr>
          <w:bCs/>
          <w:b/>
        </w:rPr>
        <w:t xml:space="preserve">Canada Montreal</w:t>
      </w:r>
      <w:r>
        <w:t xml:space="preserve"> </w:t>
      </w:r>
      <w:r>
        <w:t xml:space="preserve">hosts a diverse automotive industry that includes both traditional manufacturing and cutting-edge innovation. Companies such as Bombardier (a leader in transportation technology) and Magna International have operations in the region, contributing to a dynamic ecosystem for</w:t>
      </w:r>
      <w:r>
        <w:t xml:space="preserve"> </w:t>
      </w:r>
      <w:r>
        <w:rPr>
          <w:bCs/>
          <w:b/>
        </w:rPr>
        <w:t xml:space="preserve">Automotive Engineers</w:t>
      </w:r>
      <w:r>
        <w:t xml:space="preserve">. According to Statistics Canada, the automotive sector in Quebec contributes over $20 billion annually to the provincial economy, with Montreal serving as a key hub for research and development. This economic context underscores the importance of skilled professionals who can navigate both legacy systems and emerging technologies.</w:t>
      </w:r>
    </w:p>
    <w:bookmarkEnd w:id="22"/>
    <w:bookmarkStart w:id="23" w:name="X5d0324f16358cccf9873a8196f35f28eccf4539"/>
    <w:p>
      <w:pPr>
        <w:pStyle w:val="Heading2"/>
      </w:pPr>
      <w:r>
        <w:t xml:space="preserve">Environmental Sustainability: A Key Challenge for Automotive Engineers</w:t>
      </w:r>
    </w:p>
    <w:p>
      <w:pPr>
        <w:pStyle w:val="FirstParagraph"/>
      </w:pPr>
      <w:r>
        <w:t xml:space="preserve">Montreal’s commitment to environmental sustainability has placed increased pressure on</w:t>
      </w:r>
      <w:r>
        <w:t xml:space="preserve"> </w:t>
      </w:r>
      <w:r>
        <w:rPr>
          <w:bCs/>
          <w:b/>
        </w:rPr>
        <w:t xml:space="preserve">Automotive Engineers</w:t>
      </w:r>
      <w:r>
        <w:t xml:space="preserve"> </w:t>
      </w:r>
      <w:r>
        <w:t xml:space="preserve">to innovate. The city aims to achieve carbon neutrality by 2050, which necessitates a shift toward electric vehicles, hydrogen fuel cells, and energy-efficient manufacturing processes. Literature from the</w:t>
      </w:r>
      <w:r>
        <w:t xml:space="preserve"> </w:t>
      </w:r>
      <w:r>
        <w:rPr>
          <w:iCs/>
          <w:i/>
        </w:rPr>
        <w:t xml:space="preserve">Laboratory for Sustainable Energy at McGill University</w:t>
      </w:r>
      <w:r>
        <w:t xml:space="preserve"> </w:t>
      </w:r>
      <w:r>
        <w:t xml:space="preserve">highlights the role of Automotive Engineers in designing EVs with longer ranges and faster charging times. Additionally, research on recycling end-of-life vehicles and reducing emissions during production is central to Montreal’s environmental agenda.</w:t>
      </w:r>
    </w:p>
    <w:bookmarkEnd w:id="23"/>
    <w:bookmarkStart w:id="24" w:name="X58769dd15dd397c27d82bc8d7d36f2a48c45748"/>
    <w:p>
      <w:pPr>
        <w:pStyle w:val="Heading2"/>
      </w:pPr>
      <w:r>
        <w:t xml:space="preserve">Technological Advancements: Autonomous Vehicles and Digital Integration</w:t>
      </w:r>
    </w:p>
    <w:p>
      <w:pPr>
        <w:pStyle w:val="FirstParagraph"/>
      </w:pPr>
      <w:r>
        <w:t xml:space="preserve">The rise of autonomous vehicles (AVs) has transformed the responsibilities of</w:t>
      </w:r>
      <w:r>
        <w:t xml:space="preserve"> </w:t>
      </w:r>
      <w:r>
        <w:rPr>
          <w:bCs/>
          <w:b/>
        </w:rPr>
        <w:t xml:space="preserve">Automotive Engineers</w:t>
      </w:r>
      <w:r>
        <w:t xml:space="preserve">, requiring expertise in artificial intelligence, machine learning, and sensor technologies. Montreal is a global leader in AV research, thanks to institutions like MILA (Montreal Institute for Learning Algorithms) and partnerships with companies such as Waymo and General Motors. Studies published in journals like</w:t>
      </w:r>
      <w:r>
        <w:t xml:space="preserve"> </w:t>
      </w:r>
      <w:r>
        <w:rPr>
          <w:iCs/>
          <w:i/>
        </w:rPr>
        <w:t xml:space="preserve">IEEE Transactions on Intelligent Transportation Systems</w:t>
      </w:r>
      <w:r>
        <w:t xml:space="preserve"> </w:t>
      </w:r>
      <w:r>
        <w:t xml:space="preserve">emphasize the need for Automotive Engineers in</w:t>
      </w:r>
      <w:r>
        <w:t xml:space="preserve"> </w:t>
      </w:r>
      <w:r>
        <w:rPr>
          <w:bCs/>
          <w:b/>
        </w:rPr>
        <w:t xml:space="preserve">Canada Montreal</w:t>
      </w:r>
      <w:r>
        <w:t xml:space="preserve"> </w:t>
      </w:r>
      <w:r>
        <w:t xml:space="preserve">to collaborate across disciplines, integrating hardware and software to ensure safety, efficiency, and compliance with local regulations.</w:t>
      </w:r>
    </w:p>
    <w:bookmarkEnd w:id="24"/>
    <w:bookmarkStart w:id="25" w:name="X8692dc1a2e7a4de50931dac7c78e76872d0dc4f"/>
    <w:p>
      <w:pPr>
        <w:pStyle w:val="Heading2"/>
      </w:pPr>
      <w:r>
        <w:t xml:space="preserve">Skill Requirements for Automotive Engineers in Canada Montreal</w:t>
      </w:r>
    </w:p>
    <w:p>
      <w:pPr>
        <w:pStyle w:val="FirstParagraph"/>
      </w:pPr>
      <w:r>
        <w:t xml:space="preserve">The evolving demands on</w:t>
      </w:r>
      <w:r>
        <w:t xml:space="preserve"> </w:t>
      </w:r>
      <w:r>
        <w:rPr>
          <w:bCs/>
          <w:b/>
        </w:rPr>
        <w:t xml:space="preserve">Automotive Engineers</w:t>
      </w:r>
      <w:r>
        <w:t xml:space="preserve"> </w:t>
      </w:r>
      <w:r>
        <w:t xml:space="preserve">in</w:t>
      </w:r>
      <w:r>
        <w:t xml:space="preserve"> </w:t>
      </w:r>
      <w:r>
        <w:rPr>
          <w:bCs/>
          <w:b/>
        </w:rPr>
        <w:t xml:space="preserve">Canada Montreal</w:t>
      </w:r>
      <w:r>
        <w:t xml:space="preserve"> </w:t>
      </w:r>
      <w:r>
        <w:t xml:space="preserve">require a blend of technical, analytical, and interpersonal skills. Key competencies include proficiency in CAD software (e.g., SolidWorks), knowledge of EV systems, and familiarity with programming languages like Python or C++. Additionally, engineers must stay updated on regulatory frameworks such as Canada’s Zero-Emission Vehicle (ZEV) mandate. Literature from the</w:t>
      </w:r>
      <w:r>
        <w:t xml:space="preserve"> </w:t>
      </w:r>
      <w:r>
        <w:rPr>
          <w:iCs/>
          <w:i/>
        </w:rPr>
        <w:t xml:space="preserve">Québec Ministry of Environment</w:t>
      </w:r>
      <w:r>
        <w:t xml:space="preserve"> </w:t>
      </w:r>
      <w:r>
        <w:t xml:space="preserve">highlights the importance of cross-disciplinary collaboration, particularly between Automotive Engineers and environmental scientists to meet sustainability targets.</w:t>
      </w:r>
    </w:p>
    <w:bookmarkEnd w:id="25"/>
    <w:bookmarkStart w:id="26" w:name="Xf077b97f43d9daed7bc8db167f4ae0440fac26b"/>
    <w:p>
      <w:pPr>
        <w:pStyle w:val="Heading2"/>
      </w:pPr>
      <w:r>
        <w:t xml:space="preserve">Challenges and Opportunities in Montreal’s Automotive Engineering Landscape</w:t>
      </w:r>
    </w:p>
    <w:p>
      <w:pPr>
        <w:pStyle w:val="FirstParagraph"/>
      </w:pPr>
      <w:r>
        <w:rPr>
          <w:bCs/>
          <w:b/>
        </w:rPr>
        <w:t xml:space="preserve">Literature Review</w:t>
      </w:r>
      <w:r>
        <w:t xml:space="preserve"> </w:t>
      </w:r>
      <w:r>
        <w:t xml:space="preserve">sources indicate that</w:t>
      </w:r>
      <w:r>
        <w:t xml:space="preserve"> </w:t>
      </w:r>
      <w:r>
        <w:rPr>
          <w:bCs/>
          <w:b/>
        </w:rPr>
        <w:t xml:space="preserve">Automotive Engineers</w:t>
      </w:r>
      <w:r>
        <w:t xml:space="preserve"> </w:t>
      </w:r>
      <w:r>
        <w:t xml:space="preserve">in</w:t>
      </w:r>
      <w:r>
        <w:t xml:space="preserve"> </w:t>
      </w:r>
      <w:r>
        <w:rPr>
          <w:bCs/>
          <w:b/>
        </w:rPr>
        <w:t xml:space="preserve">Canada Montreal</w:t>
      </w:r>
      <w:r>
        <w:t xml:space="preserve"> </w:t>
      </w:r>
      <w:r>
        <w:t xml:space="preserve">face unique challenges, including competition from global automotive hubs like Detroit and Stuttgart. However, opportunities abound due to the city’s investment in innovation clusters such as the Montréal AI Ethics Institute and its proximity to North American markets. Research published in</w:t>
      </w:r>
      <w:r>
        <w:t xml:space="preserve"> </w:t>
      </w:r>
      <w:r>
        <w:rPr>
          <w:iCs/>
          <w:i/>
        </w:rPr>
        <w:t xml:space="preserve">The Journal of Engineering Education</w:t>
      </w:r>
      <w:r>
        <w:t xml:space="preserve"> </w:t>
      </w:r>
      <w:r>
        <w:t xml:space="preserve">underscores the importance of mentorship programs for early-career engineers, ensuring they are equipped to navigate both technical and cultural challenges in a globalized industry.</w:t>
      </w:r>
    </w:p>
    <w:bookmarkEnd w:id="26"/>
    <w:bookmarkStart w:id="27" w:name="X3cf8ef7d58aa4eebc7afb9b31c5e75eb8abcd86"/>
    <w:p>
      <w:pPr>
        <w:pStyle w:val="Heading2"/>
      </w:pPr>
      <w:r>
        <w:t xml:space="preserve">Conclusion: The Future of Automotive Engineering in Canada Montreal</w:t>
      </w:r>
    </w:p>
    <w:p>
      <w:pPr>
        <w:pStyle w:val="FirstParagraph"/>
      </w:pPr>
      <w:r>
        <w:t xml:space="preserve">In conclusion, the role of the</w:t>
      </w:r>
      <w:r>
        <w:t xml:space="preserve"> </w:t>
      </w:r>
      <w:r>
        <w:rPr>
          <w:bCs/>
          <w:b/>
        </w:rPr>
        <w:t xml:space="preserve">Automotive Engineer</w:t>
      </w:r>
      <w:r>
        <w:t xml:space="preserve"> </w:t>
      </w:r>
      <w:r>
        <w:t xml:space="preserve">in</w:t>
      </w:r>
      <w:r>
        <w:t xml:space="preserve"> </w:t>
      </w:r>
      <w:r>
        <w:rPr>
          <w:bCs/>
          <w:b/>
        </w:rPr>
        <w:t xml:space="preserve">Canada Montreal</w:t>
      </w:r>
      <w:r>
        <w:t xml:space="preserve"> </w:t>
      </w:r>
      <w:r>
        <w:t xml:space="preserve">is shaped by a confluence of academic excellence, industrial innovation, and environmental stewardship. As the city continues to position itself as a leader in sustainable transportation and autonomous technology, Automotive Engineers must adapt to new demands while contributing to Montreal’s economic and ecological goals. This</w:t>
      </w:r>
      <w:r>
        <w:t xml:space="preserve"> </w:t>
      </w:r>
      <w:r>
        <w:rPr>
          <w:bCs/>
          <w:b/>
        </w:rPr>
        <w:t xml:space="preserve">Literature Review</w:t>
      </w:r>
      <w:r>
        <w:t xml:space="preserve"> </w:t>
      </w:r>
      <w:r>
        <w:t xml:space="preserve">highlights the critical interplay between professional practice, research, and policy in defining the future of this vital field within Canada’s most dynamic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Canada Montreal</dc:title>
  <dc:creator/>
  <dc:language>en</dc:language>
  <cp:keywords/>
  <dcterms:created xsi:type="dcterms:W3CDTF">2026-07-24T05:51:09Z</dcterms:created>
  <dcterms:modified xsi:type="dcterms:W3CDTF">2026-07-24T05:51:09Z</dcterms:modified>
</cp:coreProperties>
</file>

<file path=docProps/custom.xml><?xml version="1.0" encoding="utf-8"?>
<Properties xmlns="http://schemas.openxmlformats.org/officeDocument/2006/custom-properties" xmlns:vt="http://schemas.openxmlformats.org/officeDocument/2006/docPropsVTypes"/>
</file>