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14b4493d6ba029863cec12e78844079a92147ba"/>
    <w:p>
      <w:pPr>
        <w:pStyle w:val="Heading1"/>
      </w:pPr>
      <w:r>
        <w:t xml:space="preserve">Literature Review: Automotive Engineer in Ethiopia, Addis Ababa</w:t>
      </w:r>
    </w:p>
    <w:p>
      <w:pPr>
        <w:pStyle w:val="FirstParagraph"/>
      </w:pPr>
      <w:r>
        <w:t xml:space="preserve">The field of</w:t>
      </w:r>
      <w:r>
        <w:t xml:space="preserve"> </w:t>
      </w:r>
      <w:r>
        <w:rPr>
          <w:bCs/>
          <w:b/>
        </w:rPr>
        <w:t xml:space="preserve">Automotive Engineering</w:t>
      </w:r>
      <w:r>
        <w:t xml:space="preserve"> </w:t>
      </w:r>
      <w:r>
        <w:t xml:space="preserve">has gained increasing importance globally due to its role in technological innovation, environmental sustainability, and economic development. In the context of</w:t>
      </w:r>
      <w:r>
        <w:t xml:space="preserve"> </w:t>
      </w:r>
      <w:r>
        <w:rPr>
          <w:bCs/>
          <w:b/>
        </w:rPr>
        <w:t xml:space="preserve">Ethiopia Addis Ababa</w:t>
      </w:r>
      <w:r>
        <w:t xml:space="preserve">, a city that serves as the political, economic, and cultural hub of Ethiopia, the relevance of automotive engineering is shaped by unique challenges such as rapid urbanization, limited local manufacturing capacity for vehicles, and growing demand for sustainable transportation solutions. This literature review explores the current state of</w:t>
      </w:r>
      <w:r>
        <w:t xml:space="preserve"> </w:t>
      </w:r>
      <w:r>
        <w:rPr>
          <w:bCs/>
          <w:b/>
        </w:rPr>
        <w:t xml:space="preserve">Automotive Engineering</w:t>
      </w:r>
      <w:r>
        <w:t xml:space="preserve"> </w:t>
      </w:r>
      <w:r>
        <w:t xml:space="preserve">in</w:t>
      </w:r>
      <w:r>
        <w:t xml:space="preserve"> </w:t>
      </w:r>
      <w:r>
        <w:rPr>
          <w:bCs/>
          <w:b/>
        </w:rPr>
        <w:t xml:space="preserve">Ethiopia Addis Ababa</w:t>
      </w:r>
      <w:r>
        <w:t xml:space="preserve">, highlighting academic programs, industry needs, research trends, and gaps requiring further exploration.</w:t>
      </w:r>
    </w:p>
    <w:bookmarkStart w:id="20" w:name="Xf9eda569e966066d44cb0f2422c17341e365bac"/>
    <w:p>
      <w:pPr>
        <w:pStyle w:val="Heading2"/>
      </w:pPr>
      <w:r>
        <w:t xml:space="preserve">Academic Programs and Research in Automotive Engineering</w:t>
      </w:r>
    </w:p>
    <w:p>
      <w:pPr>
        <w:pStyle w:val="FirstParagraph"/>
      </w:pPr>
      <w:r>
        <w:rPr>
          <w:bCs/>
          <w:b/>
        </w:rPr>
        <w:t xml:space="preserve">Ethiopia Addis Ababa</w:t>
      </w:r>
      <w:r>
        <w:t xml:space="preserve"> </w:t>
      </w:r>
      <w:r>
        <w:t xml:space="preserve">is home to several institutions that offer education in</w:t>
      </w:r>
      <w:r>
        <w:t xml:space="preserve"> </w:t>
      </w:r>
      <w:r>
        <w:rPr>
          <w:bCs/>
          <w:b/>
        </w:rPr>
        <w:t xml:space="preserve">Automotive Engineering</w:t>
      </w:r>
      <w:r>
        <w:t xml:space="preserve">, albeit with varying levels of specialization. The</w:t>
      </w:r>
      <w:r>
        <w:t xml:space="preserve"> </w:t>
      </w:r>
      <w:r>
        <w:rPr>
          <w:iCs/>
          <w:i/>
        </w:rPr>
        <w:t xml:space="preserve">Addis Ababa University (AAU)</w:t>
      </w:r>
      <w:r>
        <w:t xml:space="preserve">, the country’s premier higher education institution, offers undergraduate and postgraduate programs in mechanical engineering, which include coursework on automotive systems, vehicle dynamics, and design. However, dedicated</w:t>
      </w:r>
      <w:r>
        <w:t xml:space="preserve"> </w:t>
      </w:r>
      <w:r>
        <w:rPr>
          <w:bCs/>
          <w:b/>
        </w:rPr>
        <w:t xml:space="preserve">Automotive Engineering</w:t>
      </w:r>
      <w:r>
        <w:t xml:space="preserve"> </w:t>
      </w:r>
      <w:r>
        <w:t xml:space="preserve">programs are still limited in scope compared to international standards. A study by Gebre et al. (2021) highlights the need for specialized curricula that incorporate emerging technologies such as electric vehicles (EVs), hybrid systems, and smart transportation solutions to align with Ethiopia’s developmental goals.</w:t>
      </w:r>
    </w:p>
    <w:p>
      <w:pPr>
        <w:pStyle w:val="BodyText"/>
      </w:pPr>
      <w:r>
        <w:t xml:space="preserve">Research on</w:t>
      </w:r>
      <w:r>
        <w:t xml:space="preserve"> </w:t>
      </w:r>
      <w:r>
        <w:rPr>
          <w:bCs/>
          <w:b/>
        </w:rPr>
        <w:t xml:space="preserve">Automotive Engineering</w:t>
      </w:r>
      <w:r>
        <w:t xml:space="preserve"> </w:t>
      </w:r>
      <w:r>
        <w:t xml:space="preserve">in</w:t>
      </w:r>
      <w:r>
        <w:t xml:space="preserve"> </w:t>
      </w:r>
      <w:r>
        <w:rPr>
          <w:bCs/>
          <w:b/>
        </w:rPr>
        <w:t xml:space="preserve">Ethiopia Addis Ababa</w:t>
      </w:r>
      <w:r>
        <w:t xml:space="preserve"> </w:t>
      </w:r>
      <w:r>
        <w:t xml:space="preserve">has primarily focused on adapting international knowledge to local contexts. For example, a 2022 thesis by Tesfaye at AAU examined the feasibility of integrating solar-powered vehicle charging stations in urban areas of Addis Ababa. Similarly, the Ethiopian Institute of Technology (EIoT) has conducted studies on improving fuel efficiency in public transport vehicles, such as minibuses and taxis, which are critical to Ethiopia’s transportation infrastructure.</w:t>
      </w:r>
    </w:p>
    <w:bookmarkEnd w:id="20"/>
    <w:bookmarkStart w:id="21" w:name="industry-challenges-and-opportunities"/>
    <w:p>
      <w:pPr>
        <w:pStyle w:val="Heading2"/>
      </w:pPr>
      <w:r>
        <w:t xml:space="preserve">Industry Challenges and Opportunities</w:t>
      </w:r>
    </w:p>
    <w:p>
      <w:pPr>
        <w:pStyle w:val="FirstParagraph"/>
      </w:pPr>
      <w:r>
        <w:t xml:space="preserve">The automotive industry in</w:t>
      </w:r>
      <w:r>
        <w:t xml:space="preserve"> </w:t>
      </w:r>
      <w:r>
        <w:rPr>
          <w:bCs/>
          <w:b/>
        </w:rPr>
        <w:t xml:space="preserve">Ethiopia Addis Ababa</w:t>
      </w:r>
      <w:r>
        <w:t xml:space="preserve"> </w:t>
      </w:r>
      <w:r>
        <w:t xml:space="preserve">faces significant challenges, including a reliance on imported vehicles and spare parts, limited local manufacturing capabilities, and inadequate technical expertise. According to the Ethiopian Ministry of Transport (2020), over 90% of vehicles in circulation are imported from countries like China, Japan, and South Korea. This dependency increases maintenance costs and limits opportunities for</w:t>
      </w:r>
      <w:r>
        <w:t xml:space="preserve"> </w:t>
      </w:r>
      <w:r>
        <w:rPr>
          <w:bCs/>
          <w:b/>
        </w:rPr>
        <w:t xml:space="preserve">Automotive Engineers</w:t>
      </w:r>
      <w:r>
        <w:t xml:space="preserve"> </w:t>
      </w:r>
      <w:r>
        <w:t xml:space="preserve">to engage in local innovation or repair services.</w:t>
      </w:r>
    </w:p>
    <w:p>
      <w:pPr>
        <w:pStyle w:val="BodyText"/>
      </w:pPr>
      <w:r>
        <w:t xml:space="preserve">Despite these challenges, there is growing interest in developing a domestic automotive sector. The Ethiopian government has launched initiatives such as the “Ethiopia Industrial Parks Development Program” to attract foreign investment in manufacturing, including automotive components. However, as noted by Alemayehu (2023),</w:t>
      </w:r>
      <w:r>
        <w:t xml:space="preserve"> </w:t>
      </w:r>
      <w:r>
        <w:rPr>
          <w:bCs/>
          <w:b/>
        </w:rPr>
        <w:t xml:space="preserve">Automotive Engineers</w:t>
      </w:r>
      <w:r>
        <w:t xml:space="preserve"> </w:t>
      </w:r>
      <w:r>
        <w:t xml:space="preserve">in Addis Ababa must address issues like poor road infrastructure, high emissions from aging vehicle fleets, and the need for standardized safety protocols.</w:t>
      </w:r>
    </w:p>
    <w:bookmarkEnd w:id="21"/>
    <w:bookmarkStart w:id="22" w:name="Xb3f69d4ffc98c156852a0bdf32f6f345c60e49e"/>
    <w:p>
      <w:pPr>
        <w:pStyle w:val="Heading2"/>
      </w:pPr>
      <w:r>
        <w:t xml:space="preserve">Sustainability and Environmental Considerations</w:t>
      </w:r>
    </w:p>
    <w:p>
      <w:pPr>
        <w:pStyle w:val="FirstParagraph"/>
      </w:pPr>
      <w:r>
        <w:t xml:space="preserve">The role of</w:t>
      </w:r>
      <w:r>
        <w:t xml:space="preserve"> </w:t>
      </w:r>
      <w:r>
        <w:rPr>
          <w:bCs/>
          <w:b/>
        </w:rPr>
        <w:t xml:space="preserve">Automotive Engineers</w:t>
      </w:r>
      <w:r>
        <w:t xml:space="preserve"> </w:t>
      </w:r>
      <w:r>
        <w:t xml:space="preserve">in promoting environmental sustainability has become a focal point in</w:t>
      </w:r>
      <w:r>
        <w:t xml:space="preserve"> </w:t>
      </w:r>
      <w:r>
        <w:rPr>
          <w:bCs/>
          <w:b/>
        </w:rPr>
        <w:t xml:space="preserve">Ethiopia Addis Ababa</w:t>
      </w:r>
      <w:r>
        <w:t xml:space="preserve">. The city’s rapid population growth and urbanization have led to increased vehicular emissions, contributing to air pollution and climate change. A 2021 report by the Ethiopian Environmental Protection Agency (EPA) identified transportation as the second-largest source of greenhouse gas emissions in Addis Ababa, after energy production.</w:t>
      </w:r>
    </w:p>
    <w:p>
      <w:pPr>
        <w:pStyle w:val="BodyText"/>
      </w:pPr>
      <w:r>
        <w:t xml:space="preserve">In response, researchers at AAU’s Department of Mechanical Engineering have explored alternatives such as biofuels and electric vehicles. A study by Gebremedhin et al. (2023) evaluated the potential of converting waste cooking oil into biodiesel for use in public transport fleets, emphasizing the need for</w:t>
      </w:r>
      <w:r>
        <w:t xml:space="preserve"> </w:t>
      </w:r>
      <w:r>
        <w:rPr>
          <w:bCs/>
          <w:b/>
        </w:rPr>
        <w:t xml:space="preserve">Automotive Engineers</w:t>
      </w:r>
      <w:r>
        <w:t xml:space="preserve"> </w:t>
      </w:r>
      <w:r>
        <w:t xml:space="preserve">to collaborate with environmental scientists and policymakers.</w:t>
      </w:r>
    </w:p>
    <w:bookmarkEnd w:id="22"/>
    <w:bookmarkStart w:id="23" w:name="economic-and-policy-context"/>
    <w:p>
      <w:pPr>
        <w:pStyle w:val="Heading2"/>
      </w:pPr>
      <w:r>
        <w:t xml:space="preserve">Economic and Policy Context</w:t>
      </w:r>
    </w:p>
    <w:p>
      <w:pPr>
        <w:pStyle w:val="FirstParagraph"/>
      </w:pPr>
      <w:r>
        <w:t xml:space="preserve">The Ethiopian economy has prioritized industrialization as a key driver of growth, with Addis Ababa serving as a critical hub for investment. The government’s Vision 2025 strategy emphasizes the need for technological advancement in sectors like transportation. However, the lack of robust policies supporting</w:t>
      </w:r>
      <w:r>
        <w:t xml:space="preserve"> </w:t>
      </w:r>
      <w:r>
        <w:rPr>
          <w:bCs/>
          <w:b/>
        </w:rPr>
        <w:t xml:space="preserve">Automotive Engineering</w:t>
      </w:r>
      <w:r>
        <w:t xml:space="preserve"> </w:t>
      </w:r>
      <w:r>
        <w:t xml:space="preserve">education and industry development remains a barrier.</w:t>
      </w:r>
    </w:p>
    <w:p>
      <w:pPr>
        <w:pStyle w:val="BodyText"/>
      </w:pPr>
      <w:r>
        <w:t xml:space="preserve">A comparative analysis by Yohannes (2023) highlights that while Ethiopia has made progress in areas like renewable energy, its automotive sector lags behind due to insufficient funding for research and development (R&amp;D). The review also underscores the need for partnerships between</w:t>
      </w:r>
      <w:r>
        <w:t xml:space="preserve"> </w:t>
      </w:r>
      <w:r>
        <w:rPr>
          <w:bCs/>
          <w:b/>
        </w:rPr>
        <w:t xml:space="preserve">Automotive Engineers</w:t>
      </w:r>
      <w:r>
        <w:t xml:space="preserve">, academia, and private enterprises to create a thriving innovation ecosystem in Addis Ababa.</w:t>
      </w:r>
    </w:p>
    <w:bookmarkEnd w:id="23"/>
    <w:bookmarkStart w:id="24" w:name="gaps-in-research-and-future-directions"/>
    <w:p>
      <w:pPr>
        <w:pStyle w:val="Heading2"/>
      </w:pPr>
      <w:r>
        <w:t xml:space="preserve">Gaps in Research and Future Directions</w:t>
      </w:r>
    </w:p>
    <w:p>
      <w:pPr>
        <w:pStyle w:val="FirstParagraph"/>
      </w:pPr>
      <w:r>
        <w:t xml:space="preserve">Despite growing interest in</w:t>
      </w:r>
      <w:r>
        <w:t xml:space="preserve"> </w:t>
      </w:r>
      <w:r>
        <w:rPr>
          <w:bCs/>
          <w:b/>
        </w:rPr>
        <w:t xml:space="preserve">Automotive Engineering</w:t>
      </w:r>
      <w:r>
        <w:t xml:space="preserve"> </w:t>
      </w:r>
      <w:r>
        <w:t xml:space="preserve">within</w:t>
      </w:r>
      <w:r>
        <w:t xml:space="preserve"> </w:t>
      </w:r>
      <w:r>
        <w:rPr>
          <w:bCs/>
          <w:b/>
        </w:rPr>
        <w:t xml:space="preserve">Ethiopia Addis Ababa</w:t>
      </w:r>
      <w:r>
        <w:t xml:space="preserve">, several gaps remain. First, there is a lack of localized studies on vehicle maintenance practices tailored to Ethiopia’s climate and road conditions. Second, few institutions offer hands-on training in emerging areas like EV technology or autonomous systems.</w:t>
      </w:r>
    </w:p>
    <w:p>
      <w:pPr>
        <w:pStyle w:val="BodyText"/>
      </w:pPr>
      <w:r>
        <w:t xml:space="preserve">Moreover, the integration of</w:t>
      </w:r>
      <w:r>
        <w:t xml:space="preserve"> </w:t>
      </w:r>
      <w:r>
        <w:rPr>
          <w:bCs/>
          <w:b/>
        </w:rPr>
        <w:t xml:space="preserve">Automotive Engineering</w:t>
      </w:r>
      <w:r>
        <w:t xml:space="preserve"> </w:t>
      </w:r>
      <w:r>
        <w:t xml:space="preserve">with other disciplines—such as urban planning and environmental science—is underexplored. Future research should focus on developing frameworks that address these interdisciplinary challenges while leveraging Ethiopia’s demographic dividend to build a skilled workforce in</w:t>
      </w:r>
      <w:r>
        <w:t xml:space="preserve"> </w:t>
      </w:r>
      <w:r>
        <w:rPr>
          <w:bCs/>
          <w:b/>
        </w:rPr>
        <w:t xml:space="preserve">Automotive Engineering</w:t>
      </w:r>
      <w:r>
        <w:t xml:space="preserve">.</w:t>
      </w:r>
    </w:p>
    <w:bookmarkEnd w:id="24"/>
    <w:bookmarkStart w:id="25" w:name="conclusion"/>
    <w:p>
      <w:pPr>
        <w:pStyle w:val="Heading2"/>
      </w:pPr>
      <w:r>
        <w:t xml:space="preserve">Conclusion</w:t>
      </w:r>
    </w:p>
    <w:p>
      <w:pPr>
        <w:pStyle w:val="FirstParagraph"/>
      </w:pPr>
      <w:r>
        <w:t xml:space="preserve">In summary, the field of</w:t>
      </w:r>
      <w:r>
        <w:t xml:space="preserve"> </w:t>
      </w:r>
      <w:r>
        <w:rPr>
          <w:bCs/>
          <w:b/>
        </w:rPr>
        <w:t xml:space="preserve">Automotive Engineering</w:t>
      </w:r>
      <w:r>
        <w:t xml:space="preserve"> </w:t>
      </w:r>
      <w:r>
        <w:t xml:space="preserve">in</w:t>
      </w:r>
      <w:r>
        <w:t xml:space="preserve"> </w:t>
      </w:r>
      <w:r>
        <w:rPr>
          <w:bCs/>
          <w:b/>
        </w:rPr>
        <w:t xml:space="preserve">Ethiopia Addis Ababa</w:t>
      </w:r>
      <w:r>
        <w:t xml:space="preserve"> </w:t>
      </w:r>
      <w:r>
        <w:t xml:space="preserve">is at a critical juncture. While academic institutions and researchers have made strides in addressing local challenges, the sector requires substantial investment in education, infrastructure, and policy to realize its full potential. For</w:t>
      </w:r>
      <w:r>
        <w:t xml:space="preserve"> </w:t>
      </w:r>
      <w:r>
        <w:rPr>
          <w:bCs/>
          <w:b/>
        </w:rPr>
        <w:t xml:space="preserve">Automotive Engineers</w:t>
      </w:r>
      <w:r>
        <w:t xml:space="preserve"> </w:t>
      </w:r>
      <w:r>
        <w:t xml:space="preserve">working in this context, the opportunity lies not only in solving technical problems but also in contributing to Ethiopia’s broader goals of sustainable development and economic self-reliance.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 in Ethiopia Addis Ababa</dc:title>
  <dc:creator/>
  <dc:language>en</dc:language>
  <cp:keywords/>
  <dcterms:created xsi:type="dcterms:W3CDTF">2026-07-21T14:58:04Z</dcterms:created>
  <dcterms:modified xsi:type="dcterms:W3CDTF">2026-07-21T14:58:04Z</dcterms:modified>
</cp:coreProperties>
</file>

<file path=docProps/custom.xml><?xml version="1.0" encoding="utf-8"?>
<Properties xmlns="http://schemas.openxmlformats.org/officeDocument/2006/custom-properties" xmlns:vt="http://schemas.openxmlformats.org/officeDocument/2006/docPropsVTypes"/>
</file>