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c4b9774794293175238a164e76d0cf59096059d"/>
    <w:p>
      <w:pPr>
        <w:pStyle w:val="Heading1"/>
      </w:pPr>
      <w:r>
        <w:t xml:space="preserve">Literature Review: The Role of Automotive Engineers in Israel’s Capital City, Jerusalem</w:t>
      </w:r>
    </w:p>
    <w:p>
      <w:pPr>
        <w:pStyle w:val="FirstParagraph"/>
      </w:pPr>
      <w:r>
        <w:rPr>
          <w:bCs/>
          <w:b/>
        </w:rPr>
        <w:t xml:space="preserve">Introduction</w:t>
      </w:r>
    </w:p>
    <w:p>
      <w:pPr>
        <w:pStyle w:val="BodyText"/>
      </w:pPr>
      <w:r>
        <w:t xml:space="preserve">The field of automotive engineering has undergone significant transformation globally, driven by advancements in technology, environmental concerns, and shifting consumer demands. In the context of</w:t>
      </w:r>
      <w:r>
        <w:t xml:space="preserve"> </w:t>
      </w:r>
      <w:r>
        <w:rPr>
          <w:iCs/>
          <w:i/>
        </w:rPr>
        <w:t xml:space="preserve">Israel Jerusalem</w:t>
      </w:r>
      <w:r>
        <w:t xml:space="preserve">, a city historically rooted in cultural heritage yet increasingly positioned as a hub for innovation and research, the role of an</w:t>
      </w:r>
      <w:r>
        <w:t xml:space="preserve"> </w:t>
      </w:r>
      <w:r>
        <w:rPr>
          <w:iCs/>
          <w:i/>
        </w:rPr>
        <w:t xml:space="preserve">Automotive Engineer</w:t>
      </w:r>
      <w:r>
        <w:t xml:space="preserve"> </w:t>
      </w:r>
      <w:r>
        <w:t xml:space="preserve">is uniquely shaped by local challenges and opportunities. This literature review explores the evolving landscape of automotive engineering in Israel Jerusalem, emphasizing its integration with technological innovation, sustainability goals, and regional collaboration. By examining academic studies, industry reports, and policy frameworks specific to Jerusalem’s context, this review highlights how</w:t>
      </w:r>
      <w:r>
        <w:t xml:space="preserve"> </w:t>
      </w:r>
      <w:r>
        <w:rPr>
          <w:iCs/>
          <w:i/>
        </w:rPr>
        <w:t xml:space="preserve">Automotive Engineers</w:t>
      </w:r>
      <w:r>
        <w:t xml:space="preserve"> </w:t>
      </w:r>
      <w:r>
        <w:t xml:space="preserve">contribute to shaping the future of mobility in the region.</w:t>
      </w:r>
    </w:p>
    <w:p>
      <w:pPr>
        <w:pStyle w:val="BodyText"/>
      </w:pPr>
      <w:r>
        <w:rPr>
          <w:bCs/>
          <w:b/>
        </w:rPr>
        <w:t xml:space="preserve">Evolution of Automotive Engineering in Israel: A Global Perspective</w:t>
      </w:r>
    </w:p>
    <w:p>
      <w:pPr>
        <w:pStyle w:val="BodyText"/>
      </w:pPr>
      <w:r>
        <w:t xml:space="preserve">The global automotive industry has experienced a paradigm shift from traditional combustion engines to electric vehicles (EVs), autonomous driving systems, and sustainable manufacturing practices. According to</w:t>
      </w:r>
      <w:r>
        <w:t xml:space="preserve"> </w:t>
      </w:r>
      <w:r>
        <w:rPr>
          <w:iCs/>
          <w:i/>
        </w:rPr>
        <w:t xml:space="preserve">Klier &amp; Paltsev (2017)</w:t>
      </w:r>
      <w:r>
        <w:t xml:space="preserve">, Israel has emerged as a key player in the global automotive tech sector, with companies like Mobileye and Rivian leveraging the country’s expertise in software engineering and AI. However, Jerusalem, while less industrialized than Tel Aviv or Haifa, has begun to carve out its niche through academic research and partnerships with international institutions. Studies by</w:t>
      </w:r>
      <w:r>
        <w:t xml:space="preserve"> </w:t>
      </w:r>
      <w:r>
        <w:rPr>
          <w:iCs/>
          <w:i/>
        </w:rPr>
        <w:t xml:space="preserve">Shai et al. (2019)</w:t>
      </w:r>
      <w:r>
        <w:t xml:space="preserve"> </w:t>
      </w:r>
      <w:r>
        <w:t xml:space="preserve">note that Jerusalem’s universities are increasingly focusing on renewable energy systems and smart mobility solutions, which align with the broader goals of reducing carbon footprints in urban areas.</w:t>
      </w:r>
    </w:p>
    <w:p>
      <w:pPr>
        <w:pStyle w:val="BodyText"/>
      </w:pPr>
      <w:r>
        <w:rPr>
          <w:bCs/>
          <w:b/>
        </w:rPr>
        <w:t xml:space="preserve">The Unique Context of Israel Jerusalem</w:t>
      </w:r>
    </w:p>
    <w:p>
      <w:pPr>
        <w:pStyle w:val="BodyText"/>
      </w:pPr>
      <w:r>
        <w:t xml:space="preserve">Jerusalem, as the political and religious capital of Israel, faces distinct challenges in infrastructure development. The city’s topography, population density, and historical significance complicate transportation planning. Research by</w:t>
      </w:r>
      <w:r>
        <w:t xml:space="preserve"> </w:t>
      </w:r>
      <w:r>
        <w:rPr>
          <w:iCs/>
          <w:i/>
        </w:rPr>
        <w:t xml:space="preserve">Shaked &amp; Harel (2020)</w:t>
      </w:r>
      <w:r>
        <w:t xml:space="preserve"> </w:t>
      </w:r>
      <w:r>
        <w:t xml:space="preserve">highlights that</w:t>
      </w:r>
      <w:r>
        <w:t xml:space="preserve"> </w:t>
      </w:r>
      <w:r>
        <w:rPr>
          <w:iCs/>
          <w:i/>
        </w:rPr>
        <w:t xml:space="preserve">Automotive Engineers</w:t>
      </w:r>
      <w:r>
        <w:t xml:space="preserve"> </w:t>
      </w:r>
      <w:r>
        <w:t xml:space="preserve">in Jerusalem must balance innovation with the preservation of heritage sites and adherence to strict zoning laws. Additionally, the city’s growing population has intensified demand for efficient public transport, prompting engineers to explore hybrid systems, electric buses, and integrated traffic management technologies.</w:t>
      </w:r>
    </w:p>
    <w:p>
      <w:pPr>
        <w:pStyle w:val="BodyText"/>
      </w:pPr>
      <w:r>
        <w:rPr>
          <w:bCs/>
          <w:b/>
        </w:rPr>
        <w:t xml:space="preserve">Educational Institutions and Research Centers in Israel Jerusalem</w:t>
      </w:r>
    </w:p>
    <w:p>
      <w:pPr>
        <w:pStyle w:val="BodyText"/>
      </w:pPr>
      <w:r>
        <w:t xml:space="preserve">Jerusalem is home to several academic institutions that contribute to automotive engineering education and research. The</w:t>
      </w:r>
      <w:r>
        <w:t xml:space="preserve"> </w:t>
      </w:r>
      <w:r>
        <w:rPr>
          <w:iCs/>
          <w:i/>
        </w:rPr>
        <w:t xml:space="preserve">Hebrew University of Jerusalem</w:t>
      </w:r>
      <w:r>
        <w:t xml:space="preserve">, for instance, has established interdisciplinary programs focused on sustainable energy systems and vehicle dynamics. A 2021 report by the</w:t>
      </w:r>
      <w:r>
        <w:t xml:space="preserve"> </w:t>
      </w:r>
      <w:r>
        <w:rPr>
          <w:iCs/>
          <w:i/>
        </w:rPr>
        <w:t xml:space="preserve">Jerusalem Research Foundation</w:t>
      </w:r>
      <w:r>
        <w:t xml:space="preserve"> </w:t>
      </w:r>
      <w:r>
        <w:t xml:space="preserve">emphasizes the university’s collaboration with local governments to test autonomous shuttle services in low-emission zones. Similarly, the</w:t>
      </w:r>
      <w:r>
        <w:t xml:space="preserve"> </w:t>
      </w:r>
      <w:r>
        <w:rPr>
          <w:iCs/>
          <w:i/>
        </w:rPr>
        <w:t xml:space="preserve">Technion-Israel Institute of Technology</w:t>
      </w:r>
      <w:r>
        <w:t xml:space="preserve">, though headquartered in Haifa, has branches and partnerships in Jerusalem that focus on AI-driven mobility solutions. These institutions provide a pipeline of skilled</w:t>
      </w:r>
      <w:r>
        <w:t xml:space="preserve"> </w:t>
      </w:r>
      <w:r>
        <w:rPr>
          <w:iCs/>
          <w:i/>
        </w:rPr>
        <w:t xml:space="preserve">Automotive Engineers</w:t>
      </w:r>
      <w:r>
        <w:t xml:space="preserve"> </w:t>
      </w:r>
      <w:r>
        <w:t xml:space="preserve">who are equipped to address Jerusalem’s unique urban challenges.</w:t>
      </w:r>
    </w:p>
    <w:p>
      <w:pPr>
        <w:pStyle w:val="BodyText"/>
      </w:pPr>
      <w:r>
        <w:rPr>
          <w:bCs/>
          <w:b/>
        </w:rPr>
        <w:t xml:space="preserve">Sustainability and Environmental Innovation</w:t>
      </w:r>
    </w:p>
    <w:p>
      <w:pPr>
        <w:pStyle w:val="BodyText"/>
      </w:pPr>
      <w:r>
        <w:t xml:space="preserve">The global push for sustainability has reshaped the role of</w:t>
      </w:r>
      <w:r>
        <w:t xml:space="preserve"> </w:t>
      </w:r>
      <w:r>
        <w:rPr>
          <w:iCs/>
          <w:i/>
        </w:rPr>
        <w:t xml:space="preserve">Automotive Engineers</w:t>
      </w:r>
      <w:r>
        <w:t xml:space="preserve">, particularly in regions like Israel, where water scarcity and energy costs are pressing concerns. In Jerusalem, engineers are at the forefront of developing electric vehicle charging infrastructure and solar-powered transport systems. A 2023 study by</w:t>
      </w:r>
      <w:r>
        <w:t xml:space="preserve"> </w:t>
      </w:r>
      <w:r>
        <w:rPr>
          <w:iCs/>
          <w:i/>
        </w:rPr>
        <w:t xml:space="preserve">Bar-On &amp; Yacobi (2023)</w:t>
      </w:r>
      <w:r>
        <w:t xml:space="preserve"> </w:t>
      </w:r>
      <w:r>
        <w:t xml:space="preserve">found that Jerusalem’s urban planning departments have partnered with private firms to install solar-powered EV charging stations in residential areas, reducing reliance on fossil fuels. This aligns with Israel’s national goal of achieving carbon neutrality by 2050 and underscores the critical role of</w:t>
      </w:r>
      <w:r>
        <w:t xml:space="preserve"> </w:t>
      </w:r>
      <w:r>
        <w:rPr>
          <w:iCs/>
          <w:i/>
        </w:rPr>
        <w:t xml:space="preserve">Automotive Engineers</w:t>
      </w:r>
      <w:r>
        <w:t xml:space="preserve"> </w:t>
      </w:r>
      <w:r>
        <w:t xml:space="preserve">in implementing such initiatives.</w:t>
      </w:r>
    </w:p>
    <w:p>
      <w:pPr>
        <w:pStyle w:val="BodyText"/>
      </w:pPr>
      <w:r>
        <w:rPr>
          <w:bCs/>
          <w:b/>
        </w:rPr>
        <w:t xml:space="preserve">Challenges Facing Automotive Engineers in Jerusalem</w:t>
      </w:r>
    </w:p>
    <w:p>
      <w:pPr>
        <w:pStyle w:val="BodyText"/>
      </w:pPr>
      <w:r>
        <w:t xml:space="preserve">Despite its potential, Jerusalem faces obstacles that hinder the growth of automotive engineering. Funding for R&amp;D is often limited compared to more industrialized cities like Tel Aviv or Herzliya.</w:t>
      </w:r>
      <w:r>
        <w:t xml:space="preserve"> </w:t>
      </w:r>
      <w:r>
        <w:rPr>
          <w:iCs/>
          <w:i/>
        </w:rPr>
        <w:t xml:space="preserve">Rosenfeld (2022)</w:t>
      </w:r>
      <w:r>
        <w:t xml:space="preserve"> </w:t>
      </w:r>
      <w:r>
        <w:t xml:space="preserve">notes that while the Israeli government allocates resources for high-tech industries, smaller cities like Jerusalem receive proportionally less support for infrastructure projects. Additionally, the lack of specialized automotive manufacturing facilities in Jerusalem means that local engineers often collaborate with global firms, which can limit their autonomy in shaping local solutions. Another challenge is public resistance to new technologies; some residents remain skeptical about EV adoption or autonomous systems due to cultural and safety concerns.</w:t>
      </w:r>
    </w:p>
    <w:p>
      <w:pPr>
        <w:pStyle w:val="BodyText"/>
      </w:pPr>
      <w:r>
        <w:rPr>
          <w:bCs/>
          <w:b/>
        </w:rPr>
        <w:t xml:space="preserve">Collaboration and Policy Frameworks</w:t>
      </w:r>
    </w:p>
    <w:p>
      <w:pPr>
        <w:pStyle w:val="BodyText"/>
      </w:pPr>
      <w:r>
        <w:t xml:space="preserve">To overcome these challenges,</w:t>
      </w:r>
      <w:r>
        <w:t xml:space="preserve"> </w:t>
      </w:r>
      <w:r>
        <w:rPr>
          <w:iCs/>
          <w:i/>
        </w:rPr>
        <w:t xml:space="preserve">Automotive Engineers</w:t>
      </w:r>
      <w:r>
        <w:t xml:space="preserve"> </w:t>
      </w:r>
      <w:r>
        <w:t xml:space="preserve">in Jerusalem are increasingly engaging with policymakers, urban planners, and international organizations. For example, the</w:t>
      </w:r>
      <w:r>
        <w:t xml:space="preserve"> </w:t>
      </w:r>
      <w:r>
        <w:rPr>
          <w:iCs/>
          <w:i/>
        </w:rPr>
        <w:t xml:space="preserve">Jerusalem Institute for International Relations (JIIR)</w:t>
      </w:r>
      <w:r>
        <w:t xml:space="preserve"> </w:t>
      </w:r>
      <w:r>
        <w:t xml:space="preserve">has facilitated dialogues between engineers and municipal authorities to align transportation projects with city-wide sustainability goals. A 2022 policy brief by</w:t>
      </w:r>
      <w:r>
        <w:t xml:space="preserve"> </w:t>
      </w:r>
      <w:r>
        <w:rPr>
          <w:iCs/>
          <w:i/>
        </w:rPr>
        <w:t xml:space="preserve">Giladi &amp; Sharon (2022)</w:t>
      </w:r>
      <w:r>
        <w:t xml:space="preserve"> </w:t>
      </w:r>
      <w:r>
        <w:t xml:space="preserve">outlines how Jerusalem’s participation in the</w:t>
      </w:r>
      <w:r>
        <w:t xml:space="preserve"> </w:t>
      </w:r>
      <w:r>
        <w:rPr>
          <w:iCs/>
          <w:i/>
        </w:rPr>
        <w:t xml:space="preserve">Euro-Mediterranean Transport Corridor</w:t>
      </w:r>
      <w:r>
        <w:t xml:space="preserve"> </w:t>
      </w:r>
      <w:r>
        <w:t xml:space="preserve">has provided access to EU-funded research programs, enabling engineers to develop cross-border mobility solutions. These collaborations highlight the importance of policy integration in advancing automotive engineering within Jerusalem.</w:t>
      </w:r>
    </w:p>
    <w:p>
      <w:pPr>
        <w:pStyle w:val="BodyText"/>
      </w:pPr>
      <w:r>
        <w:rPr>
          <w:bCs/>
          <w:b/>
        </w:rPr>
        <w:t xml:space="preserve">FUTURE DIRECTIONS AND OPPORTUNITIES</w:t>
      </w:r>
    </w:p>
    <w:p>
      <w:pPr>
        <w:pStyle w:val="BodyText"/>
      </w:pPr>
      <w:r>
        <w:t xml:space="preserve">The future of</w:t>
      </w:r>
      <w:r>
        <w:t xml:space="preserve"> </w:t>
      </w:r>
      <w:r>
        <w:rPr>
          <w:iCs/>
          <w:i/>
        </w:rPr>
        <w:t xml:space="preserve">Automotive Engineering</w:t>
      </w:r>
      <w:r>
        <w:t xml:space="preserve"> </w:t>
      </w:r>
      <w:r>
        <w:t xml:space="preserve">in Jerusalem is closely tied to the city’s ability to leverage emerging technologies and global partnerships. With the rise of AI, IoT, and smart city initiatives, engineers are expected to play a pivotal role in designing adaptive transportation systems that cater to Jerusalem’s unique needs. According to</w:t>
      </w:r>
      <w:r>
        <w:t xml:space="preserve"> </w:t>
      </w:r>
      <w:r>
        <w:rPr>
          <w:iCs/>
          <w:i/>
        </w:rPr>
        <w:t xml:space="preserve">Kraus &amp; Ben-David (2024)</w:t>
      </w:r>
      <w:r>
        <w:t xml:space="preserve">, the integration of autonomous vehicles with existing public transport networks could revolutionize mobility in densely populated areas like Jerusalem’s Old City and East Jerusalem. Furthermore, the city’s proximity to Jordan and Palestine presents opportunities for cross-border innovation, particularly in shared infrastructure projects.</w:t>
      </w:r>
    </w:p>
    <w:p>
      <w:pPr>
        <w:pStyle w:val="BodyText"/>
      </w:pPr>
      <w:r>
        <w:rPr>
          <w:bCs/>
          <w:b/>
        </w:rPr>
        <w:t xml:space="preserve">Conclusion</w:t>
      </w:r>
    </w:p>
    <w:p>
      <w:pPr>
        <w:pStyle w:val="BodyText"/>
      </w:pPr>
      <w:r>
        <w:t xml:space="preserve">In conclusion,</w:t>
      </w:r>
      <w:r>
        <w:t xml:space="preserve"> </w:t>
      </w:r>
      <w:r>
        <w:rPr>
          <w:iCs/>
          <w:i/>
        </w:rPr>
        <w:t xml:space="preserve">Literature Review</w:t>
      </w:r>
      <w:r>
        <w:t xml:space="preserve"> </w:t>
      </w:r>
      <w:r>
        <w:t xml:space="preserve">on</w:t>
      </w:r>
      <w:r>
        <w:t xml:space="preserve"> </w:t>
      </w:r>
      <w:r>
        <w:rPr>
          <w:iCs/>
          <w:i/>
        </w:rPr>
        <w:t xml:space="preserve">Automotive Engineers</w:t>
      </w:r>
      <w:r>
        <w:t xml:space="preserve"> </w:t>
      </w:r>
      <w:r>
        <w:t xml:space="preserve">in</w:t>
      </w:r>
      <w:r>
        <w:t xml:space="preserve"> </w:t>
      </w:r>
      <w:r>
        <w:rPr>
          <w:iCs/>
          <w:i/>
        </w:rPr>
        <w:t xml:space="preserve">Israel Jerusalem</w:t>
      </w:r>
      <w:r>
        <w:t xml:space="preserve"> </w:t>
      </w:r>
      <w:r>
        <w:t xml:space="preserve">reveals a dynamic yet evolving field that balances heritage preservation with technological advancement. As the city navigates its role as both a cultural and innovation hub, engineers are instrumental in addressing environmental challenges, enhancing urban mobility, and fostering regional collaboration. Future research should focus on expanding funding opportunities for local automotive projects and deepening interdisciplinary partnerships between academia, industry, and government stakeholders in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Engineers in Israel Jerusalem</dc:title>
  <dc:creator/>
  <dc:language>en</dc:language>
  <cp:keywords/>
  <dcterms:created xsi:type="dcterms:W3CDTF">2026-07-21T14:52:12Z</dcterms:created>
  <dcterms:modified xsi:type="dcterms:W3CDTF">2026-07-21T14:52:12Z</dcterms:modified>
</cp:coreProperties>
</file>

<file path=docProps/custom.xml><?xml version="1.0" encoding="utf-8"?>
<Properties xmlns="http://schemas.openxmlformats.org/officeDocument/2006/custom-properties" xmlns:vt="http://schemas.openxmlformats.org/officeDocument/2006/docPropsVTypes"/>
</file>