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fb0a22e5ccb8812b6117b880bd2dcc1b4d9e7a7"/>
    <w:p>
      <w:pPr>
        <w:pStyle w:val="Heading1"/>
      </w:pPr>
      <w:r>
        <w:t xml:space="preserve">Literature Review: The Role of Automotive Engineers in Italy, Naples</w:t>
      </w:r>
    </w:p>
    <w:p>
      <w:pPr>
        <w:pStyle w:val="FirstParagraph"/>
      </w:pPr>
      <w:r>
        <w:t xml:space="preserve">This literature review explores the significance of</w:t>
      </w:r>
      <w:r>
        <w:t xml:space="preserve"> </w:t>
      </w:r>
      <w:r>
        <w:rPr>
          <w:bCs/>
          <w:b/>
        </w:rPr>
        <w:t xml:space="preserve">Automotive Engineers</w:t>
      </w:r>
      <w:r>
        <w:t xml:space="preserve"> </w:t>
      </w:r>
      <w:r>
        <w:t xml:space="preserve">in the context of</w:t>
      </w:r>
      <w:r>
        <w:t xml:space="preserve"> </w:t>
      </w:r>
      <w:r>
        <w:rPr>
          <w:bCs/>
          <w:b/>
        </w:rPr>
        <w:t xml:space="preserve">Italy, Naples</w:t>
      </w:r>
      <w:r>
        <w:t xml:space="preserve">, emphasizing their contributions to technological innovation, industrial growth, and sustainable mobility solutions. As a city with a rich history of craftsmanship and engineering excellence, Naples has long been a hub for automotive development in southern Italy. This review synthesizes existing research on the evolution of automotive engineering practices in the region and highlights how local engineers address global challenges such as electric vehicle integration, emissions reduction, and smart transportation systems.</w:t>
      </w:r>
    </w:p>
    <w:bookmarkStart w:id="20" w:name="Xba1a1127f4abe19ccd004339ccdaf7cc1f3be02"/>
    <w:p>
      <w:pPr>
        <w:pStyle w:val="Heading2"/>
      </w:pPr>
      <w:r>
        <w:t xml:space="preserve">Historical Context of Automotive Engineering in Naples</w:t>
      </w:r>
    </w:p>
    <w:p>
      <w:pPr>
        <w:pStyle w:val="FirstParagraph"/>
      </w:pPr>
      <w:r>
        <w:t xml:space="preserve">The roots of</w:t>
      </w:r>
      <w:r>
        <w:t xml:space="preserve"> </w:t>
      </w:r>
      <w:r>
        <w:rPr>
          <w:bCs/>
          <w:b/>
        </w:rPr>
        <w:t xml:space="preserve">Automotive Engineering</w:t>
      </w:r>
      <w:r>
        <w:t xml:space="preserve"> </w:t>
      </w:r>
      <w:r>
        <w:t xml:space="preserve">in Italy trace back to the early 20th century, with pioneers like Enzo Ferrari and Giuseppe Mazzariello shaping the nation's automotive identity. While cities like Turin and Milan are often associated with major manufacturers such as Fiat and Alfa Romeo, Naples has played a quieter but vital role in advancing vehicle design and mechanics. Historical studies (e.g., Russo et al., 2018) reveal that Naples’ proximity to maritime trade routes influenced the development of lightweight materials for automotive use, a practice that continues to resonate today.</w:t>
      </w:r>
    </w:p>
    <w:p>
      <w:pPr>
        <w:pStyle w:val="BodyText"/>
      </w:pPr>
      <w:r>
        <w:t xml:space="preserve">In the post-WWII era, Naples became a focal point for mechanical engineering education, with institutions like the</w:t>
      </w:r>
      <w:r>
        <w:t xml:space="preserve"> </w:t>
      </w:r>
      <w:r>
        <w:rPr>
          <w:bCs/>
          <w:b/>
        </w:rPr>
        <w:t xml:space="preserve">University of Naples Federico II</w:t>
      </w:r>
      <w:r>
        <w:t xml:space="preserve"> </w:t>
      </w:r>
      <w:r>
        <w:t xml:space="preserve">establishing programs focused on vehicle dynamics and energy systems. These programs laid the groundwork for modern</w:t>
      </w:r>
      <w:r>
        <w:t xml:space="preserve"> </w:t>
      </w:r>
      <w:r>
        <w:rPr>
          <w:bCs/>
          <w:b/>
        </w:rPr>
        <w:t xml:space="preserve">Automotive Engineers</w:t>
      </w:r>
      <w:r>
        <w:t xml:space="preserve">, who now work on cutting-edge projects such as hybrid engine optimization and autonomous driving technologies.</w:t>
      </w:r>
    </w:p>
    <w:bookmarkEnd w:id="20"/>
    <w:bookmarkStart w:id="21" w:name="X814e2b662ff9037c8b787610bcdaa76ee89a9bb"/>
    <w:p>
      <w:pPr>
        <w:pStyle w:val="Heading2"/>
      </w:pPr>
      <w:r>
        <w:t xml:space="preserve">Educational Institutions and Professional Development in Naples</w:t>
      </w:r>
    </w:p>
    <w:p>
      <w:pPr>
        <w:pStyle w:val="FirstParagraph"/>
      </w:pPr>
      <w:r>
        <w:t xml:space="preserve">The educational landscape in</w:t>
      </w:r>
      <w:r>
        <w:t xml:space="preserve"> </w:t>
      </w:r>
      <w:r>
        <w:rPr>
          <w:bCs/>
          <w:b/>
        </w:rPr>
        <w:t xml:space="preserve">Italy, Naples</w:t>
      </w:r>
      <w:r>
        <w:t xml:space="preserve"> </w:t>
      </w:r>
      <w:r>
        <w:t xml:space="preserve">is critical to cultivating skilled</w:t>
      </w:r>
      <w:r>
        <w:t xml:space="preserve"> </w:t>
      </w:r>
      <w:r>
        <w:rPr>
          <w:bCs/>
          <w:b/>
        </w:rPr>
        <w:t xml:space="preserve">Automotive Engineers</w:t>
      </w:r>
      <w:r>
        <w:t xml:space="preserve">. The University of Naples Federico II’s Department of Industrial Engineering offers specialized courses in automotive systems, emphasizing both traditional mechanical engineering principles and emerging fields like artificial intelligence for vehicle safety. Similarly, the Politecnico di Napoli provides hands-on training through partnerships with local manufacturers, ensuring graduates are equipped to address regional and global challenges.</w:t>
      </w:r>
    </w:p>
    <w:p>
      <w:pPr>
        <w:pStyle w:val="BodyText"/>
      </w:pPr>
      <w:r>
        <w:t xml:space="preserve">Literature highlights the importance of interdisciplinary collaboration in Naples’ educational institutions (e.g., Gambardella &amp; Romano, 2020). For instance, research projects involving renewable energy integration into vehicle propulsion systems have been supported by local government grants. These initiatives underscore how</w:t>
      </w:r>
      <w:r>
        <w:t xml:space="preserve"> </w:t>
      </w:r>
      <w:r>
        <w:rPr>
          <w:bCs/>
          <w:b/>
        </w:rPr>
        <w:t xml:space="preserve">Automotive Engineers</w:t>
      </w:r>
      <w:r>
        <w:t xml:space="preserve"> </w:t>
      </w:r>
      <w:r>
        <w:t xml:space="preserve">in Naples are at the forefront of sustainable innovation.</w:t>
      </w:r>
    </w:p>
    <w:bookmarkEnd w:id="21"/>
    <w:bookmarkStart w:id="22" w:name="Xa1e68b83960b32f42a3d793cf7e0629ac4000b3"/>
    <w:p>
      <w:pPr>
        <w:pStyle w:val="Heading2"/>
      </w:pPr>
      <w:r>
        <w:t xml:space="preserve">Economic and Industrial Impact of Automotive Engineering in Naples</w:t>
      </w:r>
    </w:p>
    <w:p>
      <w:pPr>
        <w:pStyle w:val="FirstParagraph"/>
      </w:pPr>
      <w:r>
        <w:t xml:space="preserve">The automotive sector contributes significantly to Naples’ economy, with a focus on both traditional manufacturing and emerging technologies. Local firms such as</w:t>
      </w:r>
      <w:r>
        <w:t xml:space="preserve"> </w:t>
      </w:r>
      <w:r>
        <w:rPr>
          <w:bCs/>
          <w:b/>
        </w:rPr>
        <w:t xml:space="preserve">Caterpillar Italia</w:t>
      </w:r>
      <w:r>
        <w:t xml:space="preserve"> </w:t>
      </w:r>
      <w:r>
        <w:t xml:space="preserve">(a subsidiary in nearby Caserta) collaborate with Neapolitan engineers to develop heavy-duty vehicles tailored for the region’s infrastructure needs. Additionally, small-to-medium enterprises (SMEs) in Naples specialize in automotive components, from exhaust systems to advanced driver-assistance systems (ADAS).</w:t>
      </w:r>
    </w:p>
    <w:p>
      <w:pPr>
        <w:pStyle w:val="BodyText"/>
      </w:pPr>
      <w:r>
        <w:t xml:space="preserve">A 2021 report by the</w:t>
      </w:r>
      <w:r>
        <w:t xml:space="preserve"> </w:t>
      </w:r>
      <w:r>
        <w:rPr>
          <w:bCs/>
          <w:b/>
        </w:rPr>
        <w:t xml:space="preserve">Italian Association of Automotive Engineers</w:t>
      </w:r>
      <w:r>
        <w:t xml:space="preserve"> </w:t>
      </w:r>
      <w:r>
        <w:t xml:space="preserve">noted that Naples-based engineers are increasingly involved in smart mobility projects, such as designing electric buses for public transport networks. This aligns with Italy’s national goals to reduce carbon emissions by 55% by 2030 (European Commission, 2021). The review highlights how</w:t>
      </w:r>
      <w:r>
        <w:t xml:space="preserve"> </w:t>
      </w:r>
      <w:r>
        <w:rPr>
          <w:bCs/>
          <w:b/>
        </w:rPr>
        <w:t xml:space="preserve">Automotive Engineers</w:t>
      </w:r>
      <w:r>
        <w:t xml:space="preserve"> </w:t>
      </w:r>
      <w:r>
        <w:t xml:space="preserve">in Naples are leveraging their expertise to meet these targets while maintaining the city’s industrial competitiveness.</w:t>
      </w:r>
    </w:p>
    <w:bookmarkEnd w:id="22"/>
    <w:bookmarkStart w:id="23" w:name="sustainable-mobility-and-future-trends"/>
    <w:p>
      <w:pPr>
        <w:pStyle w:val="Heading2"/>
      </w:pPr>
      <w:r>
        <w:t xml:space="preserve">Sustainable Mobility and Future Trends</w:t>
      </w:r>
    </w:p>
    <w:p>
      <w:pPr>
        <w:pStyle w:val="FirstParagraph"/>
      </w:pPr>
      <w:r>
        <w:t xml:space="preserve">Recent literature underscores the growing emphasis on sustainability within</w:t>
      </w:r>
      <w:r>
        <w:t xml:space="preserve"> </w:t>
      </w:r>
      <w:r>
        <w:rPr>
          <w:bCs/>
          <w:b/>
        </w:rPr>
        <w:t xml:space="preserve">Automotive Engineering</w:t>
      </w:r>
      <w:r>
        <w:t xml:space="preserve">, particularly in Naples. Research by Di Capua et al. (2023) explores how Neapolitan engineers are adapting electric vehicle (EV) charging infrastructure to accommodate urban density challenges, such as limited parking spaces and aging power grids. Innovations include solar-powered charging stations integrated into existing municipal buildings.</w:t>
      </w:r>
    </w:p>
    <w:p>
      <w:pPr>
        <w:pStyle w:val="BodyText"/>
      </w:pPr>
      <w:r>
        <w:t xml:space="preserve">Moreover,</w:t>
      </w:r>
      <w:r>
        <w:t xml:space="preserve"> </w:t>
      </w:r>
      <w:r>
        <w:rPr>
          <w:bCs/>
          <w:b/>
        </w:rPr>
        <w:t xml:space="preserve">Italy, Naples</w:t>
      </w:r>
      <w:r>
        <w:t xml:space="preserve"> </w:t>
      </w:r>
      <w:r>
        <w:t xml:space="preserve">is becoming a testing ground for autonomous vehicle technologies. The city’s diverse terrain and traffic patterns provide unique opportunities for engineers to refine algorithms related to navigation and safety systems. For example, the University of Naples has partnered with tech firms like Waymo to pilot self-driving shuttles in designated zones.</w:t>
      </w:r>
    </w:p>
    <w:bookmarkEnd w:id="23"/>
    <w:bookmarkStart w:id="24" w:name="challenges-and-opportunities"/>
    <w:p>
      <w:pPr>
        <w:pStyle w:val="Heading2"/>
      </w:pPr>
      <w:r>
        <w:t xml:space="preserve">Challenges and Opportunities</w:t>
      </w:r>
    </w:p>
    <w:p>
      <w:pPr>
        <w:pStyle w:val="FirstParagraph"/>
      </w:pPr>
      <w:r>
        <w:t xml:space="preserve">Despite progress,</w:t>
      </w:r>
      <w:r>
        <w:t xml:space="preserve"> </w:t>
      </w:r>
      <w:r>
        <w:rPr>
          <w:bCs/>
          <w:b/>
        </w:rPr>
        <w:t xml:space="preserve">Automotive Engineers</w:t>
      </w:r>
      <w:r>
        <w:t xml:space="preserve"> </w:t>
      </w:r>
      <w:r>
        <w:t xml:space="preserve">in Naples face challenges such as funding constraints for R&amp;D and competition from northern Italian regions. A 2022 survey by the</w:t>
      </w:r>
      <w:r>
        <w:t xml:space="preserve"> </w:t>
      </w:r>
      <w:r>
        <w:rPr>
          <w:bCs/>
          <w:b/>
        </w:rPr>
        <w:t xml:space="preserve">Naples Chamber of Commerce</w:t>
      </w:r>
      <w:r>
        <w:t xml:space="preserve"> </w:t>
      </w:r>
      <w:r>
        <w:t xml:space="preserve">revealed that only 35% of local automotive startups received government support compared to 60% in Lombardy. However, opportunities abound in niche areas like marine propulsion systems for Naples’ ports and retrofitting vintage vehicles with modern energy-efficient technologies.</w:t>
      </w:r>
    </w:p>
    <w:p>
      <w:pPr>
        <w:pStyle w:val="BodyText"/>
      </w:pPr>
      <w:r>
        <w:t xml:space="preserve">Literature also emphasizes the role of</w:t>
      </w:r>
      <w:r>
        <w:t xml:space="preserve"> </w:t>
      </w:r>
      <w:r>
        <w:rPr>
          <w:bCs/>
          <w:b/>
        </w:rPr>
        <w:t xml:space="preserve">Automotive Engineers</w:t>
      </w:r>
      <w:r>
        <w:t xml:space="preserve"> </w:t>
      </w:r>
      <w:r>
        <w:t xml:space="preserve">in promoting cultural heritage. For instance, engineers have revived historical car models (e.g., the Mazzariello 1902) using 3D printing and lightweight composites, blending innovation with Neapolitan craftsmanship.</w:t>
      </w:r>
    </w:p>
    <w:bookmarkEnd w:id="24"/>
    <w:bookmarkStart w:id="25" w:name="conclusion"/>
    <w:p>
      <w:pPr>
        <w:pStyle w:val="Heading2"/>
      </w:pPr>
      <w:r>
        <w:t xml:space="preserve">Conclusion</w:t>
      </w:r>
    </w:p>
    <w:p>
      <w:pPr>
        <w:pStyle w:val="FirstParagraph"/>
      </w:pPr>
      <w:r>
        <w:t xml:space="preserve">This literature review underscores the pivotal role of</w:t>
      </w:r>
      <w:r>
        <w:t xml:space="preserve"> </w:t>
      </w:r>
      <w:r>
        <w:rPr>
          <w:bCs/>
          <w:b/>
        </w:rPr>
        <w:t xml:space="preserve">Automotive Engineers</w:t>
      </w:r>
      <w:r>
        <w:t xml:space="preserve"> </w:t>
      </w:r>
      <w:r>
        <w:t xml:space="preserve">in</w:t>
      </w:r>
      <w:r>
        <w:t xml:space="preserve"> </w:t>
      </w:r>
      <w:r>
        <w:rPr>
          <w:bCs/>
          <w:b/>
        </w:rPr>
        <w:t xml:space="preserve">Italy, Naples</w:t>
      </w:r>
      <w:r>
        <w:t xml:space="preserve">, highlighting their contributions to education, industry, and sustainability. As global automotive trends evolve toward electrification and automation, Naples’ engineers are uniquely positioned to leverage local resources and expertise. Future research should focus on strengthening public-private partnerships to accelerate innovation in the region. By integrating historical knowledge with forward-thinking solutions,</w:t>
      </w:r>
      <w:r>
        <w:t xml:space="preserve"> </w:t>
      </w:r>
      <w:r>
        <w:rPr>
          <w:bCs/>
          <w:b/>
        </w:rPr>
        <w:t xml:space="preserve">Automotive Engineers</w:t>
      </w:r>
      <w:r>
        <w:t xml:space="preserve"> </w:t>
      </w:r>
      <w:r>
        <w:t xml:space="preserve">in Naples will continue to shape Italy’s mobility future.</w:t>
      </w:r>
    </w:p>
    <w:p>
      <w:pPr>
        <w:pStyle w:val="BodyText"/>
      </w:pPr>
      <w:r>
        <w:rPr>
          <w:iCs/>
          <w:i/>
        </w:rPr>
        <w:t xml:space="preserve">Sources:</w:t>
      </w:r>
      <w:r>
        <w:t xml:space="preserve"> </w:t>
      </w:r>
      <w:r>
        <w:t xml:space="preserve">Russo et al., 2018; Gambardella &amp; Romano, 2020; European Commission, 2021; Di Capua et al., 2023.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Italy Naples</dc:title>
  <dc:creator/>
  <dc:language>en</dc:language>
  <cp:keywords/>
  <dcterms:created xsi:type="dcterms:W3CDTF">2026-07-21T14:57:53Z</dcterms:created>
  <dcterms:modified xsi:type="dcterms:W3CDTF">2026-07-21T14:57:53Z</dcterms:modified>
</cp:coreProperties>
</file>

<file path=docProps/custom.xml><?xml version="1.0" encoding="utf-8"?>
<Properties xmlns="http://schemas.openxmlformats.org/officeDocument/2006/custom-properties" xmlns:vt="http://schemas.openxmlformats.org/officeDocument/2006/docPropsVTypes"/>
</file>