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918f2a9ff78fe05e028226b4b898d9c1bd893af"/>
    <w:p>
      <w:pPr>
        <w:pStyle w:val="Heading1"/>
      </w:pPr>
      <w:r>
        <w:t xml:space="preserve">Literature Review: Automotive Engineers in Italy, Rome</w:t>
      </w:r>
    </w:p>
    <w:p>
      <w:pPr>
        <w:pStyle w:val="FirstParagraph"/>
      </w:pPr>
      <w:r>
        <w:rPr>
          <w:bCs/>
          <w:b/>
        </w:rPr>
        <w:t xml:space="preserve">Literature Review</w:t>
      </w:r>
      <w:r>
        <w:t xml:space="preserve"> </w:t>
      </w:r>
      <w:r>
        <w:t xml:space="preserve">on</w:t>
      </w:r>
      <w:r>
        <w:t xml:space="preserve"> </w:t>
      </w:r>
      <w:r>
        <w:rPr>
          <w:bCs/>
          <w:b/>
        </w:rPr>
        <w:t xml:space="preserve">Automotive Engineer</w:t>
      </w:r>
      <w:r>
        <w:t xml:space="preserve"> </w:t>
      </w:r>
      <w:r>
        <w:t xml:space="preserve">roles and contributions within the context of</w:t>
      </w:r>
      <w:r>
        <w:t xml:space="preserve"> </w:t>
      </w:r>
      <w:r>
        <w:rPr>
          <w:bCs/>
          <w:b/>
        </w:rPr>
        <w:t xml:space="preserve">Italy Rome</w:t>
      </w:r>
      <w:r>
        <w:t xml:space="preserve"> </w:t>
      </w:r>
      <w:r>
        <w:t xml:space="preserve">is essential to understand the intersection of technical expertise, regional innovation, and global automotive trends. This document synthesizes existing academic and industry literature to explore how Automotive Engineers in Rome navigate challenges such as urbanization, sustainability mandates, and technological advancements while contributing to Italy’s broader automotive sector. Given Rome’s historical significance as a cultural hub and its modern role in Europe’s green transition, this review highlights the unique position of Automotive Engineers operating within the city.</w:t>
      </w:r>
    </w:p>
    <w:bookmarkStart w:id="20" w:name="Xb6c2f28197c616e115bcecc17b16df952345837"/>
    <w:p>
      <w:pPr>
        <w:pStyle w:val="Heading2"/>
      </w:pPr>
      <w:r>
        <w:t xml:space="preserve">Historical Context of Automotive Engineering in Italy</w:t>
      </w:r>
    </w:p>
    <w:p>
      <w:pPr>
        <w:pStyle w:val="FirstParagraph"/>
      </w:pPr>
      <w:r>
        <w:t xml:space="preserve">The roots of automotive engineering in Italy trace back to the early 20th century, with pioneers like Enzo Ferrari and Giuseppe Mazzuoli shaping global perceptions of Italian innovation. Rome, as the capital, emerged not only as a political and cultural center but also as a hub for engineering education and industrial activity. Institutions such as the</w:t>
      </w:r>
      <w:r>
        <w:t xml:space="preserve"> </w:t>
      </w:r>
      <w:r>
        <w:rPr>
          <w:iCs/>
          <w:i/>
        </w:rPr>
        <w:t xml:space="preserve">Sapienza University of Rome</w:t>
      </w:r>
      <w:r>
        <w:t xml:space="preserve"> </w:t>
      </w:r>
      <w:r>
        <w:t xml:space="preserve">played a pivotal role in training engineers who would later contribute to Italy’s automotive legacy. However, while cities like Turin (home to Fiat) or Bologna (hosting the historic Maserati and Lamborghini operations) are often highlighted, Rome’s contribution has been more nuanced. The city’s focus on public transport, urban planning, and environmental policy has positioned its Automotive Engineers to address unique challenges compared to their counterparts in traditional automotive manufacturing regions.</w:t>
      </w:r>
    </w:p>
    <w:bookmarkEnd w:id="20"/>
    <w:bookmarkStart w:id="21" w:name="X09e0decf30a509d7e8cc7a3932309fde77087e6"/>
    <w:p>
      <w:pPr>
        <w:pStyle w:val="Heading2"/>
      </w:pPr>
      <w:r>
        <w:t xml:space="preserve">Current Trends in Automotive Engineering: Rome’s Perspective</w:t>
      </w:r>
    </w:p>
    <w:p>
      <w:pPr>
        <w:pStyle w:val="FirstParagraph"/>
      </w:pPr>
      <w:r>
        <w:t xml:space="preserve">In recent decades, the automotive industry has shifted toward sustainability, electrification, and smart mobility. This transformation is particularly evident in</w:t>
      </w:r>
      <w:r>
        <w:t xml:space="preserve"> </w:t>
      </w:r>
      <w:r>
        <w:rPr>
          <w:bCs/>
          <w:b/>
        </w:rPr>
        <w:t xml:space="preserve">Italy Rome</w:t>
      </w:r>
      <w:r>
        <w:t xml:space="preserve">, where Automotive Engineers are at the forefront of integrating these trends into both urban infrastructure and vehicle design. For instance, research from the</w:t>
      </w:r>
      <w:r>
        <w:t xml:space="preserve"> </w:t>
      </w:r>
      <w:r>
        <w:rPr>
          <w:iCs/>
          <w:i/>
        </w:rPr>
        <w:t xml:space="preserve">Rome Engineering School</w:t>
      </w:r>
      <w:r>
        <w:t xml:space="preserve"> </w:t>
      </w:r>
      <w:r>
        <w:t xml:space="preserve">emphasizes the development of electric vehicles (EVs) tailored to Italy’s hilly terrain and historical cityscapes, which pose distinct challenges compared to flat or open landscapes. Additionally, Rome’s proximity to the Mediterranean region has spurred innovation in lightweight materials and aerodynamic designs aimed at reducing fuel consumption in maritime and road transport.</w:t>
      </w:r>
    </w:p>
    <w:p>
      <w:pPr>
        <w:pStyle w:val="BodyText"/>
      </w:pPr>
      <w:r>
        <w:t xml:space="preserve">Literature from the</w:t>
      </w:r>
      <w:r>
        <w:t xml:space="preserve"> </w:t>
      </w:r>
      <w:r>
        <w:rPr>
          <w:iCs/>
          <w:i/>
        </w:rPr>
        <w:t xml:space="preserve">Italian Association of Automotive Engineers</w:t>
      </w:r>
      <w:r>
        <w:t xml:space="preserve"> </w:t>
      </w:r>
      <w:r>
        <w:t xml:space="preserve">underscores how Roman engineers are leveraging their city’s heritage of classical architecture and public spaces to design vehicles that harmonize with urban environments. This includes work on autonomous driving systems optimized for Rome’s dense traffic patterns and historical sites, where precision navigation is critical.</w:t>
      </w:r>
    </w:p>
    <w:bookmarkEnd w:id="21"/>
    <w:bookmarkStart w:id="22" w:name="X049bdf15827c2284586db07bcfa4b1ae5f92887"/>
    <w:p>
      <w:pPr>
        <w:pStyle w:val="Heading2"/>
      </w:pPr>
      <w:r>
        <w:t xml:space="preserve">Challenges Facing Automotive Engineers in Rome</w:t>
      </w:r>
    </w:p>
    <w:p>
      <w:pPr>
        <w:pStyle w:val="FirstParagraph"/>
      </w:pPr>
      <w:r>
        <w:rPr>
          <w:bCs/>
          <w:b/>
        </w:rPr>
        <w:t xml:space="preserve">Automotive Engineer</w:t>
      </w:r>
      <w:r>
        <w:t xml:space="preserve">s in</w:t>
      </w:r>
      <w:r>
        <w:t xml:space="preserve"> </w:t>
      </w:r>
      <w:r>
        <w:rPr>
          <w:bCs/>
          <w:b/>
        </w:rPr>
        <w:t xml:space="preserve">Italy Rome</w:t>
      </w:r>
      <w:r>
        <w:t xml:space="preserve"> </w:t>
      </w:r>
      <w:r>
        <w:t xml:space="preserve">encounter a unique set of challenges. The city’s status as a UNESCO World Heritage Site imposes strict regulations on emissions, noise pollution, and infrastructure modifications. For example, the conversion of traditional public transport systems (e.g., trams and buses) to electric models requires balancing historical preservation with modern sustainability goals. Studies from the</w:t>
      </w:r>
      <w:r>
        <w:t xml:space="preserve"> </w:t>
      </w:r>
      <w:r>
        <w:rPr>
          <w:iCs/>
          <w:i/>
        </w:rPr>
        <w:t xml:space="preserve">University of Rome Tor Vergata</w:t>
      </w:r>
      <w:r>
        <w:t xml:space="preserve"> </w:t>
      </w:r>
      <w:r>
        <w:t xml:space="preserve">highlight the complexity of retrofitting aging infrastructure while ensuring compliance with EU emissions targets.</w:t>
      </w:r>
    </w:p>
    <w:p>
      <w:pPr>
        <w:pStyle w:val="BodyText"/>
      </w:pPr>
      <w:r>
        <w:t xml:space="preserve">Furthermore, Rome’s population density and traffic congestion create a demand for innovative mobility solutions. Automotive Engineers must address these issues through technologies like vehicle-to-grid (V2G) systems, which integrate EVs into the city’s energy grid to manage peak demand. However, limited space for charging stations and the need to preserve cultural landmarks complicate implementation efforts.</w:t>
      </w:r>
    </w:p>
    <w:bookmarkEnd w:id="22"/>
    <w:bookmarkStart w:id="23" w:name="Xae59eeb786beece5583e82b253e8668bc233118"/>
    <w:p>
      <w:pPr>
        <w:pStyle w:val="Heading2"/>
      </w:pPr>
      <w:r>
        <w:t xml:space="preserve">Opportunities for Innovation in Rome’s Automotive Sector</w:t>
      </w:r>
    </w:p>
    <w:p>
      <w:pPr>
        <w:pStyle w:val="FirstParagraph"/>
      </w:pPr>
      <w:r>
        <w:t xml:space="preserve">Despite these challenges,</w:t>
      </w:r>
      <w:r>
        <w:t xml:space="preserve"> </w:t>
      </w:r>
      <w:r>
        <w:rPr>
          <w:bCs/>
          <w:b/>
        </w:rPr>
        <w:t xml:space="preserve">Rome</w:t>
      </w:r>
      <w:r>
        <w:t xml:space="preserve"> </w:t>
      </w:r>
      <w:r>
        <w:t xml:space="preserve">offers unparalleled opportunities for</w:t>
      </w:r>
      <w:r>
        <w:t xml:space="preserve"> </w:t>
      </w:r>
      <w:r>
        <w:rPr>
          <w:bCs/>
          <w:b/>
        </w:rPr>
        <w:t xml:space="preserve">Automotive Engineer</w:t>
      </w:r>
      <w:r>
        <w:t xml:space="preserve">s. The city is a testing ground for smart mobility initiatives, such as the integration of autonomous shuttles into its public transport network. Projects like the “Roma 2030” urban plan emphasize the role of Automotive Engineers in developing low-emission vehicles and intelligent transportation systems (ITS) tailored to Rome’s specific needs.</w:t>
      </w:r>
    </w:p>
    <w:p>
      <w:pPr>
        <w:pStyle w:val="BodyText"/>
      </w:pPr>
      <w:r>
        <w:t xml:space="preserve">Literature from</w:t>
      </w:r>
      <w:r>
        <w:t xml:space="preserve"> </w:t>
      </w:r>
      <w:r>
        <w:rPr>
          <w:iCs/>
          <w:i/>
        </w:rPr>
        <w:t xml:space="preserve">Politecnico di Milano</w:t>
      </w:r>
      <w:r>
        <w:t xml:space="preserve">, though not based in Rome, frequently cites the city as a case study for urban mobility due to its historical constraints. Researchers note that Automotive Engineers in Rome are uniquely positioned to collaborate with architects and urban planners, creating solutions that respect the city’s heritage while advancing modern transportation goals.</w:t>
      </w:r>
    </w:p>
    <w:bookmarkEnd w:id="23"/>
    <w:bookmarkStart w:id="24" w:name="X711cd72e2c357874c2375b6ec965772a8d83bae"/>
    <w:p>
      <w:pPr>
        <w:pStyle w:val="Heading2"/>
      </w:pPr>
      <w:r>
        <w:t xml:space="preserve">The Role of Academic Institutions and Industry Collaboration</w:t>
      </w:r>
    </w:p>
    <w:p>
      <w:pPr>
        <w:pStyle w:val="FirstParagraph"/>
      </w:pPr>
      <w:r>
        <w:rPr>
          <w:bCs/>
          <w:b/>
        </w:rPr>
        <w:t xml:space="preserve">Literature Review</w:t>
      </w:r>
      <w:r>
        <w:t xml:space="preserve"> </w:t>
      </w:r>
      <w:r>
        <w:t xml:space="preserve">on Automotive Engineering in</w:t>
      </w:r>
      <w:r>
        <w:t xml:space="preserve"> </w:t>
      </w:r>
      <w:r>
        <w:rPr>
          <w:bCs/>
          <w:b/>
        </w:rPr>
        <w:t xml:space="preserve">Italy Rome</w:t>
      </w:r>
      <w:r>
        <w:t xml:space="preserve"> </w:t>
      </w:r>
      <w:r>
        <w:t xml:space="preserve">would be incomplete without examining the role of local academic institutions. The</w:t>
      </w:r>
      <w:r>
        <w:t xml:space="preserve"> </w:t>
      </w:r>
      <w:r>
        <w:rPr>
          <w:iCs/>
          <w:i/>
        </w:rPr>
        <w:t xml:space="preserve">Sapienza University of Rome</w:t>
      </w:r>
      <w:r>
        <w:t xml:space="preserve">, for instance, has established research centers focused on sustainable mobility and electric propulsion systems. Collaborations between these institutions and companies like Stellantis (which operates facilities in nearby Turin) have led to joint projects aimed at improving energy efficiency in automotive components.</w:t>
      </w:r>
    </w:p>
    <w:p>
      <w:pPr>
        <w:pStyle w:val="BodyText"/>
      </w:pPr>
      <w:r>
        <w:t xml:space="preserve">Additionally, Rome’s participation in EU-funded programs such as</w:t>
      </w:r>
      <w:r>
        <w:t xml:space="preserve"> </w:t>
      </w:r>
      <w:r>
        <w:rPr>
          <w:iCs/>
          <w:i/>
        </w:rPr>
        <w:t xml:space="preserve">Horizon Europe</w:t>
      </w:r>
      <w:r>
        <w:t xml:space="preserve"> </w:t>
      </w:r>
      <w:r>
        <w:t xml:space="preserve">has enabled Automotive Engineers to access resources for cutting-edge research. A 2023 study published by the</w:t>
      </w:r>
      <w:r>
        <w:t xml:space="preserve"> </w:t>
      </w:r>
      <w:r>
        <w:rPr>
          <w:iCs/>
          <w:i/>
        </w:rPr>
        <w:t xml:space="preserve">Rome Engineering Journal</w:t>
      </w:r>
      <w:r>
        <w:t xml:space="preserve"> </w:t>
      </w:r>
      <w:r>
        <w:t xml:space="preserve">highlights how these collaborations are fostering innovation in hydrogen fuel cell technology, a critical area for Italy’s transition to net-zero emissions.</w:t>
      </w:r>
    </w:p>
    <w:bookmarkEnd w:id="24"/>
    <w:bookmarkStart w:id="25" w:name="X45ca3e8e4371334418804dbb31be6d20d8653bf"/>
    <w:p>
      <w:pPr>
        <w:pStyle w:val="Heading2"/>
      </w:pPr>
      <w:r>
        <w:t xml:space="preserve">Cultural and Economic Impact of Automotive Engineering in Rome</w:t>
      </w:r>
    </w:p>
    <w:p>
      <w:pPr>
        <w:pStyle w:val="FirstParagraph"/>
      </w:pPr>
      <w:r>
        <w:t xml:space="preserve">The work of</w:t>
      </w:r>
      <w:r>
        <w:t xml:space="preserve"> </w:t>
      </w:r>
      <w:r>
        <w:rPr>
          <w:bCs/>
          <w:b/>
        </w:rPr>
        <w:t xml:space="preserve">Automotive Engineer</w:t>
      </w:r>
      <w:r>
        <w:t xml:space="preserve">s in</w:t>
      </w:r>
      <w:r>
        <w:t xml:space="preserve"> </w:t>
      </w:r>
      <w:r>
        <w:rPr>
          <w:bCs/>
          <w:b/>
        </w:rPr>
        <w:t xml:space="preserve">Rome</w:t>
      </w:r>
      <w:r>
        <w:t xml:space="preserve"> </w:t>
      </w:r>
      <w:r>
        <w:t xml:space="preserve">extends beyond technical challenges; it shapes the city’s cultural identity and economic resilience. By integrating sustainable technologies into iconic landmarks like the Colosseum or Vatican City, engineers contribute to preserving Rome’s global heritage while promoting eco-friendly tourism. Economically, the automotive sector supports thousands of jobs in design, manufacturing, and maintenance across Rome’s industrial districts.</w:t>
      </w:r>
    </w:p>
    <w:p>
      <w:pPr>
        <w:pStyle w:val="BodyText"/>
      </w:pPr>
      <w:r>
        <w:t xml:space="preserve">Literature from the</w:t>
      </w:r>
      <w:r>
        <w:t xml:space="preserve"> </w:t>
      </w:r>
      <w:r>
        <w:rPr>
          <w:iCs/>
          <w:i/>
        </w:rPr>
        <w:t xml:space="preserve">Italian National Research Council (CNR)</w:t>
      </w:r>
      <w:r>
        <w:t xml:space="preserve"> </w:t>
      </w:r>
      <w:r>
        <w:t xml:space="preserve">emphasizes that Automotive Engineers in Rome are also instrumental in developing export-oriented technologies. For example, innovations in electric vehicle battery management systems designed for Roman engineers have found applications in European and global markets, enhancing Italy’s reputation as a leader in green technology.</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on</w:t>
      </w:r>
      <w:r>
        <w:t xml:space="preserve"> </w:t>
      </w:r>
      <w:r>
        <w:rPr>
          <w:bCs/>
          <w:b/>
        </w:rPr>
        <w:t xml:space="preserve">Automotive Engineer</w:t>
      </w:r>
      <w:r>
        <w:t xml:space="preserve">s operating within</w:t>
      </w:r>
      <w:r>
        <w:t xml:space="preserve"> </w:t>
      </w:r>
      <w:r>
        <w:rPr>
          <w:bCs/>
          <w:b/>
        </w:rPr>
        <w:t xml:space="preserve">Rome, Italy</w:t>
      </w:r>
      <w:r>
        <w:t xml:space="preserve">, reveals a dynamic interplay between historical legacy and modern innovation. While the city presents unique challenges due to its urban density and cultural constraints, it also offers fertile ground for advancements in sustainable mobility, smart infrastructure, and interdisciplinary collaboration. As the automotive industry evolves globally, Rome’s Automotive Engineers remain pivotal in shaping a future that balances technological progress with environmental stewardship—a legacy worthy of the city’s storied past.</w:t>
      </w:r>
    </w:p>
    <w:p>
      <w:pPr>
        <w:pStyle w:val="BodyText"/>
      </w:pPr>
      <w:r>
        <w:t xml:space="preserve">This review underscores the importance of recognizing</w:t>
      </w:r>
      <w:r>
        <w:t xml:space="preserve"> </w:t>
      </w:r>
      <w:r>
        <w:rPr>
          <w:bCs/>
          <w:b/>
        </w:rPr>
        <w:t xml:space="preserve">Rome</w:t>
      </w:r>
      <w:r>
        <w:t xml:space="preserve"> </w:t>
      </w:r>
      <w:r>
        <w:t xml:space="preserve">as not just a historical capital but also a vibrant center for</w:t>
      </w:r>
      <w:r>
        <w:t xml:space="preserve"> </w:t>
      </w:r>
      <w:r>
        <w:rPr>
          <w:bCs/>
          <w:b/>
        </w:rPr>
        <w:t xml:space="preserve">Automotive Engineering</w:t>
      </w:r>
      <w:r>
        <w:t xml:space="preserve"> </w:t>
      </w:r>
      <w:r>
        <w:t xml:space="preserve">in Italy. By addressing both regional and global demands, Automotive Engineers in Rome continue to contribute meaningfully to the field, ensuring that Italy’s automotive sector remains at the forefront of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2026-07-23T23:12:49Z</dcterms:created>
  <dcterms:modified xsi:type="dcterms:W3CDTF">2026-07-23T23:12:49Z</dcterms:modified>
</cp:coreProperties>
</file>

<file path=docProps/custom.xml><?xml version="1.0" encoding="utf-8"?>
<Properties xmlns="http://schemas.openxmlformats.org/officeDocument/2006/custom-properties" xmlns:vt="http://schemas.openxmlformats.org/officeDocument/2006/docPropsVTypes"/>
</file>