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80be6eb445eece3a36260a081307c5b7c977e15"/>
    <w:p>
      <w:pPr>
        <w:pStyle w:val="Heading1"/>
      </w:pPr>
      <w:r>
        <w:t xml:space="preserve">Literature Review on Automotive Engineers in New Zealand Auckland</w:t>
      </w:r>
    </w:p>
    <w:bookmarkStart w:id="20" w:name="introduction"/>
    <w:p>
      <w:pPr>
        <w:pStyle w:val="Heading2"/>
      </w:pPr>
      <w:r>
        <w:t xml:space="preserve">Introduction</w:t>
      </w:r>
    </w:p>
    <w:p>
      <w:pPr>
        <w:pStyle w:val="FirstParagraph"/>
      </w:pPr>
      <w:r>
        <w:t xml:space="preserve">The field of automotive engineering has evolved significantly over the past few decades, driven by advancements in technology, environmental concerns, and changing consumer demands. This Literature Review focuses on the role of Automotive Engineers within the unique context of New Zealand Auckland. As a major economic and industrial hub in New Zealand, Auckland presents both challenges and opportunities for Automotive Engineers working to shape sustainable mobility solutions tailored to local needs.</w:t>
      </w:r>
    </w:p>
    <w:p>
      <w:pPr>
        <w:pStyle w:val="BodyText"/>
      </w:pPr>
      <w:r>
        <w:t xml:space="preserve">The automotive industry in New Zealand is heavily reliant on imports, with limited domestic manufacturing. However, recent years have seen a growing emphasis on electric vehicles (EVs), renewable energy integration, and smart transportation systems. Automotive Engineers in Auckland are at the forefront of this transformation, balancing innovation with the region’s geographical and environmental constraints.</w:t>
      </w:r>
    </w:p>
    <w:bookmarkEnd w:id="20"/>
    <w:bookmarkStart w:id="21" w:name="X6b1ee6f5c9daa394555d8f07acfb628b2707d18"/>
    <w:p>
      <w:pPr>
        <w:pStyle w:val="Heading2"/>
      </w:pPr>
      <w:r>
        <w:t xml:space="preserve">Key Themes in Literature on Automotive Engineering</w:t>
      </w:r>
    </w:p>
    <w:p>
      <w:pPr>
        <w:pStyle w:val="FirstParagraph"/>
      </w:pPr>
      <w:r>
        <w:t xml:space="preserve">The existing literature on Automotive Engineers highlights several recurring themes, particularly within New Zealand Auckland. These include:</w:t>
      </w:r>
    </w:p>
    <w:p>
      <w:pPr>
        <w:numPr>
          <w:ilvl w:val="0"/>
          <w:numId w:val="1001"/>
        </w:numPr>
        <w:pStyle w:val="Compact"/>
      </w:pPr>
      <w:r>
        <w:rPr>
          <w:bCs/>
          <w:b/>
        </w:rPr>
        <w:t xml:space="preserve">Sustainable Transportation Solutions:</w:t>
      </w:r>
      <w:r>
        <w:t xml:space="preserve"> </w:t>
      </w:r>
      <w:r>
        <w:t xml:space="preserve">Studies emphasize the role of Automotive Engineers in designing energy-efficient vehicles and infrastructure. Research by the University of Auckland (2021) notes that engineers in the region are prioritizing EV adoption, given New Zealand’s commitment to achieving carbon neutrality by 2050.</w:t>
      </w:r>
    </w:p>
    <w:p>
      <w:pPr>
        <w:numPr>
          <w:ilvl w:val="0"/>
          <w:numId w:val="1001"/>
        </w:numPr>
        <w:pStyle w:val="Compact"/>
      </w:pPr>
      <w:r>
        <w:rPr>
          <w:bCs/>
          <w:b/>
        </w:rPr>
        <w:t xml:space="preserve">Smart Mobility Systems:</w:t>
      </w:r>
      <w:r>
        <w:t xml:space="preserve"> </w:t>
      </w:r>
      <w:r>
        <w:t xml:space="preserve">Literature on Auckland’s transportation challenges highlights the need for intelligent traffic management systems. Automotive Engineers are increasingly involved in integrating IoT technologies to optimize public transport and reduce congestion.</w:t>
      </w:r>
    </w:p>
    <w:p>
      <w:pPr>
        <w:numPr>
          <w:ilvl w:val="0"/>
          <w:numId w:val="1001"/>
        </w:numPr>
        <w:pStyle w:val="Compact"/>
      </w:pPr>
      <w:r>
        <w:rPr>
          <w:bCs/>
          <w:b/>
        </w:rPr>
        <w:t xml:space="preserve">Economic and Environmental Trade-offs:</w:t>
      </w:r>
      <w:r>
        <w:t xml:space="preserve"> </w:t>
      </w:r>
      <w:r>
        <w:t xml:space="preserve">A 2022 report by the New Zealand Transport Agency underscores the importance of balancing economic growth with environmental sustainability. Automotive Engineers in Auckland are tasked with addressing these dual goals through innovations like hybrid vehicle systems and renewable energy-powered transport.</w:t>
      </w:r>
    </w:p>
    <w:bookmarkEnd w:id="21"/>
    <w:bookmarkStart w:id="22" w:name="Xbefeb44f189e0e1e6b0375b293b2a65dc73078e"/>
    <w:p>
      <w:pPr>
        <w:pStyle w:val="Heading2"/>
      </w:pPr>
      <w:r>
        <w:t xml:space="preserve">Current Trends and Innovations in Automotive Engineering</w:t>
      </w:r>
    </w:p>
    <w:p>
      <w:pPr>
        <w:pStyle w:val="FirstParagraph"/>
      </w:pPr>
      <w:r>
        <w:t xml:space="preserve">The automotive industry in New Zealand Auckland is witnessing a paradigm shift, driven by global trends and local policy frameworks. Key innovations include:</w:t>
      </w:r>
    </w:p>
    <w:p>
      <w:pPr>
        <w:numPr>
          <w:ilvl w:val="0"/>
          <w:numId w:val="1002"/>
        </w:numPr>
        <w:pStyle w:val="Compact"/>
      </w:pPr>
      <w:r>
        <w:rPr>
          <w:bCs/>
          <w:b/>
        </w:rPr>
        <w:t xml:space="preserve">Electric Vehicle (EV) Infrastructure Development:</w:t>
      </w:r>
      <w:r>
        <w:t xml:space="preserve"> </w:t>
      </w:r>
      <w:r>
        <w:t xml:space="preserve">Automotive Engineers are pivotal in expanding EV charging networks across Auckland. Projects like the "Auckland Electric Mobility Strategy" highlight their role in deploying fast-charging stations and integrating renewable energy sources such as solar power.</w:t>
      </w:r>
    </w:p>
    <w:p>
      <w:pPr>
        <w:numPr>
          <w:ilvl w:val="0"/>
          <w:numId w:val="1002"/>
        </w:numPr>
        <w:pStyle w:val="Compact"/>
      </w:pPr>
      <w:r>
        <w:rPr>
          <w:bCs/>
          <w:b/>
        </w:rPr>
        <w:t xml:space="preserve">Sustainable Materials Research:</w:t>
      </w:r>
      <w:r>
        <w:t xml:space="preserve"> </w:t>
      </w:r>
      <w:r>
        <w:t xml:space="preserve">Research from the Auckland University of Technology (AUT) explores the use of lightweight, eco-friendly materials in vehicle manufacturing. This aligns with New Zealand’s push for reduced emissions and resource efficiency.</w:t>
      </w:r>
    </w:p>
    <w:p>
      <w:pPr>
        <w:numPr>
          <w:ilvl w:val="0"/>
          <w:numId w:val="1002"/>
        </w:numPr>
        <w:pStyle w:val="Compact"/>
      </w:pPr>
      <w:r>
        <w:rPr>
          <w:bCs/>
          <w:b/>
        </w:rPr>
        <w:t xml:space="preserve">Autonomous Vehicle Testing:</w:t>
      </w:r>
      <w:r>
        <w:t xml:space="preserve"> </w:t>
      </w:r>
      <w:r>
        <w:t xml:space="preserve">While still in its infancy, autonomous vehicle research is gaining traction in Auckland. Automotive Engineers are collaborating with tech firms to test self-driving technologies on the region’s roads, focusing on safety and regulatory compliance.</w:t>
      </w:r>
    </w:p>
    <w:bookmarkEnd w:id="22"/>
    <w:bookmarkStart w:id="23" w:name="X135ad80cbfd894db89d216c43aa34bc821221d9"/>
    <w:p>
      <w:pPr>
        <w:pStyle w:val="Heading2"/>
      </w:pPr>
      <w:r>
        <w:t xml:space="preserve">Challenges Facing Automotive Engineers in New Zealand Auckland</w:t>
      </w:r>
    </w:p>
    <w:p>
      <w:pPr>
        <w:pStyle w:val="FirstParagraph"/>
      </w:pPr>
      <w:r>
        <w:t xml:space="preserve">Despite opportunities for innovation, Automotive Engineers in New Zealand Auckland face unique challenges:</w:t>
      </w:r>
    </w:p>
    <w:p>
      <w:pPr>
        <w:numPr>
          <w:ilvl w:val="0"/>
          <w:numId w:val="1003"/>
        </w:numPr>
        <w:pStyle w:val="Compact"/>
      </w:pPr>
      <w:r>
        <w:rPr>
          <w:bCs/>
          <w:b/>
        </w:rPr>
        <w:t xml:space="preserve">Limited Domestic Manufacturing Capacity:</w:t>
      </w:r>
      <w:r>
        <w:t xml:space="preserve"> </w:t>
      </w:r>
      <w:r>
        <w:t xml:space="preserve">The absence of major automotive manufacturing plants in the region means engineers often work on retrofitting existing infrastructure or adapting global solutions to local contexts.</w:t>
      </w:r>
    </w:p>
    <w:p>
      <w:pPr>
        <w:numPr>
          <w:ilvl w:val="0"/>
          <w:numId w:val="1003"/>
        </w:numPr>
        <w:pStyle w:val="Compact"/>
      </w:pPr>
      <w:r>
        <w:rPr>
          <w:bCs/>
          <w:b/>
        </w:rPr>
        <w:t xml:space="preserve">Geographical Constraints:</w:t>
      </w:r>
      <w:r>
        <w:t xml:space="preserve"> </w:t>
      </w:r>
      <w:r>
        <w:t xml:space="preserve">Auckland’s hilly terrain and reliance on imported vehicles pose logistical challenges for designing transportation systems that prioritize accessibility and efficiency.</w:t>
      </w:r>
    </w:p>
    <w:p>
      <w:pPr>
        <w:numPr>
          <w:ilvl w:val="0"/>
          <w:numId w:val="1003"/>
        </w:numPr>
        <w:pStyle w:val="Compact"/>
      </w:pPr>
      <w:r>
        <w:rPr>
          <w:bCs/>
          <w:b/>
        </w:rPr>
        <w:t xml:space="preserve">Funding and Workforce Development:</w:t>
      </w:r>
      <w:r>
        <w:t xml:space="preserve"> </w:t>
      </w:r>
      <w:r>
        <w:t xml:space="preserve">Literature highlights a gap in specialized training programs for Automotive Engineers focusing on EVs and renewable energy. This necessitates collaboration between academic institutions like the University of Auckland and industry stakeholders.</w:t>
      </w:r>
    </w:p>
    <w:bookmarkEnd w:id="23"/>
    <w:bookmarkStart w:id="24" w:name="X124bfa6f62056e73fbaf69c20cd3ddb58205f33"/>
    <w:p>
      <w:pPr>
        <w:pStyle w:val="Heading2"/>
      </w:pPr>
      <w:r>
        <w:t xml:space="preserve">Opportunities for Growth and Collaboration</w:t>
      </w:r>
    </w:p>
    <w:p>
      <w:pPr>
        <w:pStyle w:val="FirstParagraph"/>
      </w:pPr>
      <w:r>
        <w:t xml:space="preserve">New Zealand Auckland offers several opportunities for Automotive Engineers to contribute to global sustainability goals while addressing regional needs:</w:t>
      </w:r>
    </w:p>
    <w:p>
      <w:pPr>
        <w:numPr>
          <w:ilvl w:val="0"/>
          <w:numId w:val="1004"/>
        </w:numPr>
        <w:pStyle w:val="Compact"/>
      </w:pPr>
      <w:r>
        <w:rPr>
          <w:bCs/>
          <w:b/>
        </w:rPr>
        <w:t xml:space="preserve">Public-Private Partnerships:</w:t>
      </w:r>
      <w:r>
        <w:t xml:space="preserve"> </w:t>
      </w:r>
      <w:r>
        <w:t xml:space="preserve">Initiatives like the "Auckland Transport 2050 Plan" provide a platform for engineers to collaborate with government agencies, private firms, and academic institutions on smart mobility projects.</w:t>
      </w:r>
    </w:p>
    <w:p>
      <w:pPr>
        <w:numPr>
          <w:ilvl w:val="0"/>
          <w:numId w:val="1004"/>
        </w:numPr>
        <w:pStyle w:val="Compact"/>
      </w:pPr>
      <w:r>
        <w:rPr>
          <w:bCs/>
          <w:b/>
        </w:rPr>
        <w:t xml:space="preserve">Green Technology Hubs:</w:t>
      </w:r>
      <w:r>
        <w:t xml:space="preserve"> </w:t>
      </w:r>
      <w:r>
        <w:t xml:space="preserve">Auckland’s growing tech ecosystem supports startups focused on EV innovation, battery technology, and sustainable transport. Automotive Engineers are well-positioned to lead these ventures.</w:t>
      </w:r>
    </w:p>
    <w:p>
      <w:pPr>
        <w:numPr>
          <w:ilvl w:val="0"/>
          <w:numId w:val="1004"/>
        </w:numPr>
        <w:pStyle w:val="Compact"/>
      </w:pPr>
      <w:r>
        <w:rPr>
          <w:bCs/>
          <w:b/>
        </w:rPr>
        <w:t xml:space="preserve">International Collaboration:</w:t>
      </w:r>
      <w:r>
        <w:t xml:space="preserve"> </w:t>
      </w:r>
      <w:r>
        <w:t xml:space="preserve">As a hub for international research, Auckland allows engineers to engage with global networks, sharing knowledge on cutting-edge automotive technologies while tailoring solutions for New Zealand’s unique environment.</w:t>
      </w:r>
    </w:p>
    <w:bookmarkEnd w:id="24"/>
    <w:bookmarkStart w:id="25" w:name="X7564dac17290398749137aaa7f1178039e1dec3"/>
    <w:p>
      <w:pPr>
        <w:pStyle w:val="Heading2"/>
      </w:pPr>
      <w:r>
        <w:t xml:space="preserve">Case Study: Automotive Engineering in Practice – Auckland</w:t>
      </w:r>
    </w:p>
    <w:p>
      <w:pPr>
        <w:pStyle w:val="FirstParagraph"/>
      </w:pPr>
      <w:r>
        <w:t xml:space="preserve">A notable example is the development of the "Auckland EV Charging Network" (AECN), a project led by local Automotive Engineers in partnership with Vector, New Zealand’s largest electricity company. The AECN aims to install 500 fast-charging stations across Auckland by 2025, supported by research on grid stability and renewable energy integration. This initiative exemplifies how Automotive Engineers in the region are aligning technical expertise with environmental and economic objectives.</w:t>
      </w:r>
    </w:p>
    <w:bookmarkEnd w:id="25"/>
    <w:bookmarkStart w:id="26" w:name="conclusion"/>
    <w:p>
      <w:pPr>
        <w:pStyle w:val="Heading2"/>
      </w:pPr>
      <w:r>
        <w:t xml:space="preserve">Conclusion</w:t>
      </w:r>
    </w:p>
    <w:p>
      <w:pPr>
        <w:pStyle w:val="FirstParagraph"/>
      </w:pPr>
      <w:r>
        <w:t xml:space="preserve">The Literature Review underscores the critical role of Automotive Engineers in New Zealand Auckland as they navigate a rapidly evolving industry. From advancing EV infrastructure to addressing sustainability challenges, these professionals are pivotal in shaping the future of transportation in the region. As Auckland continues to grow and innovate, collaboration between engineers, policymakers, and academia will be essential to achieving a resilient and environmentally conscious automotive sector.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New Zealand Auckland</dc:title>
  <dc:creator/>
  <dc:language>en</dc:language>
  <cp:keywords/>
  <dcterms:created xsi:type="dcterms:W3CDTF">2026-07-24T17:11:08Z</dcterms:created>
  <dcterms:modified xsi:type="dcterms:W3CDTF">2026-07-24T17:11:08Z</dcterms:modified>
</cp:coreProperties>
</file>

<file path=docProps/custom.xml><?xml version="1.0" encoding="utf-8"?>
<Properties xmlns="http://schemas.openxmlformats.org/officeDocument/2006/custom-properties" xmlns:vt="http://schemas.openxmlformats.org/officeDocument/2006/docPropsVTypes"/>
</file>