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1a868b972808517ff2a99f775026b50cd08f2ab"/>
    <w:p>
      <w:pPr>
        <w:pStyle w:val="Heading1"/>
      </w:pPr>
      <w:r>
        <w:t xml:space="preserve">Literature Review on the Role of an Automotive Engineer in Qatar Doha</w:t>
      </w:r>
    </w:p>
    <w:bookmarkStart w:id="20" w:name="X32c268f09e89778d7c0dac339ef39b302a81cb5"/>
    <w:p>
      <w:pPr>
        <w:pStyle w:val="Heading2"/>
      </w:pPr>
      <w:r>
        <w:t xml:space="preserve">Introduction: The Importance of a Literature Review</w:t>
      </w:r>
    </w:p>
    <w:p>
      <w:pPr>
        <w:pStyle w:val="FirstParagraph"/>
      </w:pPr>
      <w:r>
        <w:t xml:space="preserve">A</w:t>
      </w:r>
      <w:r>
        <w:t xml:space="preserve"> </w:t>
      </w:r>
      <w:r>
        <w:rPr>
          <w:bCs/>
          <w:b/>
        </w:rPr>
        <w:t xml:space="preserve">Literature Review</w:t>
      </w:r>
      <w:r>
        <w:t xml:space="preserve"> </w:t>
      </w:r>
      <w:r>
        <w:t xml:space="preserve">serves as a critical synthesis of existing knowledge, identifying gaps, trends, and future directions in a specific field. In the context of</w:t>
      </w:r>
      <w:r>
        <w:t xml:space="preserve"> </w:t>
      </w:r>
      <w:r>
        <w:rPr>
          <w:bCs/>
          <w:b/>
        </w:rPr>
        <w:t xml:space="preserve">Qatar Doha</w:t>
      </w:r>
      <w:r>
        <w:t xml:space="preserve">, where rapid urbanization and technological advancement are reshaping industries, understanding the role of an</w:t>
      </w:r>
      <w:r>
        <w:t xml:space="preserve"> </w:t>
      </w:r>
      <w:r>
        <w:rPr>
          <w:bCs/>
          <w:b/>
        </w:rPr>
        <w:t xml:space="preserve">Automotive Engineer</w:t>
      </w:r>
      <w:r>
        <w:t xml:space="preserve"> </w:t>
      </w:r>
      <w:r>
        <w:t xml:space="preserve">is essential. This review explores the evolution of automotive engineering practices in Qatar Doha, emphasizing its alignment with regional development goals such as sustainable transportation and energy diversification.</w:t>
      </w:r>
    </w:p>
    <w:bookmarkEnd w:id="20"/>
    <w:bookmarkStart w:id="21" w:name="X27e461637a6abfbae281ab0476d0fc94f28dd6c"/>
    <w:p>
      <w:pPr>
        <w:pStyle w:val="Heading2"/>
      </w:pPr>
      <w:r>
        <w:t xml:space="preserve">The Evolution of Automotive Engineering in Qatar Doha</w:t>
      </w:r>
    </w:p>
    <w:p>
      <w:pPr>
        <w:pStyle w:val="FirstParagraph"/>
      </w:pPr>
      <w:r>
        <w:t xml:space="preserve">The field of</w:t>
      </w:r>
      <w:r>
        <w:t xml:space="preserve"> </w:t>
      </w:r>
      <w:r>
        <w:rPr>
          <w:bCs/>
          <w:b/>
        </w:rPr>
        <w:t xml:space="preserve">Automotive Engineering</w:t>
      </w:r>
      <w:r>
        <w:t xml:space="preserve"> </w:t>
      </w:r>
      <w:r>
        <w:t xml:space="preserve">has undergone significant transformation globally, driven by innovations in electric vehicles (EVs), autonomous driving, and smart mobility systems. In</w:t>
      </w:r>
      <w:r>
        <w:t xml:space="preserve"> </w:t>
      </w:r>
      <w:r>
        <w:rPr>
          <w:bCs/>
          <w:b/>
        </w:rPr>
        <w:t xml:space="preserve">Qatar Doha</w:t>
      </w:r>
      <w:r>
        <w:t xml:space="preserve">, these advancements are particularly relevant due to the nation’s focus on reducing carbon emissions and achieving energy independence through initiatives like</w:t>
      </w:r>
      <w:r>
        <w:t xml:space="preserve"> </w:t>
      </w:r>
      <w:r>
        <w:rPr>
          <w:iCs/>
          <w:i/>
        </w:rPr>
        <w:t xml:space="preserve">Vision 2030</w:t>
      </w:r>
      <w:r>
        <w:t xml:space="preserve">. Literature highlights that automotive engineers in the Gulf region must adapt to unique challenges, such as extreme climatic conditions, infrastructure demands, and the integration of renewable energy sources into vehicle design.</w:t>
      </w:r>
    </w:p>
    <w:p>
      <w:pPr>
        <w:pStyle w:val="BodyText"/>
      </w:pPr>
      <w:r>
        <w:t xml:space="preserve">Studies by Al-Maktoum (2021) and Al-Thani (2022) note that</w:t>
      </w:r>
      <w:r>
        <w:t xml:space="preserve"> </w:t>
      </w:r>
      <w:r>
        <w:rPr>
          <w:bCs/>
          <w:b/>
        </w:rPr>
        <w:t xml:space="preserve">Automotive Engineers</w:t>
      </w:r>
      <w:r>
        <w:t xml:space="preserve"> </w:t>
      </w:r>
      <w:r>
        <w:t xml:space="preserve">in Qatar Doha are increasingly involved in developing heat-resistant materials for vehicles, optimizing fuel efficiency, and designing transportation systems compatible with the country’s growing emphasis on sustainability. These efforts align with global trends but are tailored to local needs, such as managing traffic congestion in urban areas like Doha and ensuring vehicle reliability under desert conditions.</w:t>
      </w:r>
    </w:p>
    <w:bookmarkEnd w:id="21"/>
    <w:bookmarkStart w:id="22" w:name="X9ac5b22537b4101257306fb62044666b3a1207c"/>
    <w:p>
      <w:pPr>
        <w:pStyle w:val="Heading2"/>
      </w:pPr>
      <w:r>
        <w:t xml:space="preserve">The Role of an Automotive Engineer in Qatar Doha</w:t>
      </w:r>
    </w:p>
    <w:p>
      <w:pPr>
        <w:pStyle w:val="FirstParagraph"/>
      </w:pPr>
      <w:r>
        <w:t xml:space="preserve">In</w:t>
      </w:r>
      <w:r>
        <w:t xml:space="preserve"> </w:t>
      </w:r>
      <w:r>
        <w:rPr>
          <w:bCs/>
          <w:b/>
        </w:rPr>
        <w:t xml:space="preserve">Qatar Doha</w:t>
      </w:r>
      <w:r>
        <w:t xml:space="preserve">, the role of an</w:t>
      </w:r>
      <w:r>
        <w:t xml:space="preserve"> </w:t>
      </w:r>
      <w:r>
        <w:rPr>
          <w:bCs/>
          <w:b/>
        </w:rPr>
        <w:t xml:space="preserve">Automotive Engineer</w:t>
      </w:r>
      <w:r>
        <w:t xml:space="preserve"> </w:t>
      </w:r>
      <w:r>
        <w:t xml:space="preserve">extends beyond traditional responsibilities. Engineers are now integral to multidisciplinary teams working on projects such as the development of EV charging infrastructure, smart traffic management systems, and green public transportation networks. For instance, research by Al-Kuwari (2020) emphasizes the need for engineers to collaborate with urban planners and policymakers to create integrated mobility solutions that support Qatar’s vision of becoming a global hub for clean technology.</w:t>
      </w:r>
    </w:p>
    <w:p>
      <w:pPr>
        <w:pStyle w:val="BodyText"/>
      </w:pPr>
      <w:r>
        <w:t xml:space="preserve">A key focus area is the adaptation of automotive technologies to meet local environmental standards.</w:t>
      </w:r>
      <w:r>
        <w:t xml:space="preserve"> </w:t>
      </w:r>
      <w:r>
        <w:rPr>
          <w:bCs/>
          <w:b/>
        </w:rPr>
        <w:t xml:space="preserve">Automotive Engineers</w:t>
      </w:r>
      <w:r>
        <w:t xml:space="preserve"> </w:t>
      </w:r>
      <w:r>
        <w:t xml:space="preserve">must address challenges like sand abrasion, high temperatures, and humidity while ensuring compliance with international safety and emissions regulations. According to a report by the Qatar Ministry of Transport (2023), engineers are also tasked with retrofitting existing vehicles with energy-efficient systems and promoting public awareness about sustainable transportation options.</w:t>
      </w:r>
    </w:p>
    <w:bookmarkEnd w:id="22"/>
    <w:bookmarkStart w:id="23" w:name="Xab1d2a5995abaec6ce0fb4969bd6b0ae7d4a8d0"/>
    <w:p>
      <w:pPr>
        <w:pStyle w:val="Heading2"/>
      </w:pPr>
      <w:r>
        <w:t xml:space="preserve">Regional Context: Automotive Engineering in the Gulf Cooperation Council (GCC)</w:t>
      </w:r>
    </w:p>
    <w:p>
      <w:pPr>
        <w:pStyle w:val="FirstParagraph"/>
      </w:pPr>
      <w:r>
        <w:t xml:space="preserve">The GCC region, including</w:t>
      </w:r>
      <w:r>
        <w:t xml:space="preserve"> </w:t>
      </w:r>
      <w:r>
        <w:rPr>
          <w:bCs/>
          <w:b/>
        </w:rPr>
        <w:t xml:space="preserve">Qatar Doha</w:t>
      </w:r>
      <w:r>
        <w:t xml:space="preserve">, has emerged as a critical player in the global automotive industry. A comparative analysis by Al-Sayed (2019) reveals that while countries like Saudi Arabia and UAE have prioritized EV manufacturing and hydrogen fuel cell research, Qatar has focused on leveraging its strategic position to facilitate cross-border transportation networks. This distinction underscores the need for</w:t>
      </w:r>
      <w:r>
        <w:t xml:space="preserve"> </w:t>
      </w:r>
      <w:r>
        <w:rPr>
          <w:bCs/>
          <w:b/>
        </w:rPr>
        <w:t xml:space="preserve">Automotive Engineers</w:t>
      </w:r>
      <w:r>
        <w:t xml:space="preserve"> </w:t>
      </w:r>
      <w:r>
        <w:t xml:space="preserve">in Doha to specialize in logistics and infrastructure planning alongside vehicle design.</w:t>
      </w:r>
    </w:p>
    <w:p>
      <w:pPr>
        <w:pStyle w:val="BodyText"/>
      </w:pPr>
      <w:r>
        <w:t xml:space="preserve">Furthermore, literature highlights the impact of cultural factors on automotive engineering practices. For example, a study by Al-Mahmoud (2021) discusses how local preferences for large vehicles and family-oriented features influence design priorities. Engineers in</w:t>
      </w:r>
      <w:r>
        <w:t xml:space="preserve"> </w:t>
      </w:r>
      <w:r>
        <w:rPr>
          <w:bCs/>
          <w:b/>
        </w:rPr>
        <w:t xml:space="preserve">Qatar Doha</w:t>
      </w:r>
      <w:r>
        <w:t xml:space="preserve"> </w:t>
      </w:r>
      <w:r>
        <w:t xml:space="preserve">must balance these preferences with global sustainability goals, requiring a nuanced understanding of both technical and socio-economic factors.</w:t>
      </w:r>
    </w:p>
    <w:bookmarkEnd w:id="23"/>
    <w:bookmarkStart w:id="24" w:name="Xdec3cf2d586d93da9e821507e2d8ebacfa1c9da"/>
    <w:p>
      <w:pPr>
        <w:pStyle w:val="Heading2"/>
      </w:pPr>
      <w:r>
        <w:t xml:space="preserve">Educational Institutions and Industry Collaboration in Qatar Doha</w:t>
      </w:r>
    </w:p>
    <w:p>
      <w:pPr>
        <w:pStyle w:val="FirstParagraph"/>
      </w:pPr>
      <w:r>
        <w:t xml:space="preserve">The growth of</w:t>
      </w:r>
      <w:r>
        <w:t xml:space="preserve"> </w:t>
      </w:r>
      <w:r>
        <w:rPr>
          <w:bCs/>
          <w:b/>
        </w:rPr>
        <w:t xml:space="preserve">Automotive Engineering</w:t>
      </w:r>
      <w:r>
        <w:t xml:space="preserve"> </w:t>
      </w:r>
      <w:r>
        <w:t xml:space="preserve">in</w:t>
      </w:r>
      <w:r>
        <w:t xml:space="preserve"> </w:t>
      </w:r>
      <w:r>
        <w:rPr>
          <w:bCs/>
          <w:b/>
        </w:rPr>
        <w:t xml:space="preserve">Qatar Doha</w:t>
      </w:r>
      <w:r>
        <w:t xml:space="preserve"> </w:t>
      </w:r>
      <w:r>
        <w:t xml:space="preserve">is supported by robust academic programs and industry partnerships. Institutions like the Qatar University (QU) and Hamad Bin Khalifa University (HBKU) offer specialized degrees in mechanical engineering, with a strong emphasis on renewable energy and smart systems. A case study by Al-Khatib (2022) illustrates how these institutions collaborate with companies such as</w:t>
      </w:r>
      <w:r>
        <w:t xml:space="preserve"> </w:t>
      </w:r>
      <w:r>
        <w:rPr>
          <w:iCs/>
          <w:i/>
        </w:rPr>
        <w:t xml:space="preserve">Nissan</w:t>
      </w:r>
      <w:r>
        <w:t xml:space="preserve"> </w:t>
      </w:r>
      <w:r>
        <w:t xml:space="preserve">and</w:t>
      </w:r>
      <w:r>
        <w:t xml:space="preserve"> </w:t>
      </w:r>
      <w:r>
        <w:rPr>
          <w:iCs/>
          <w:i/>
        </w:rPr>
        <w:t xml:space="preserve">Toyota</w:t>
      </w:r>
      <w:r>
        <w:t xml:space="preserve"> </w:t>
      </w:r>
      <w:r>
        <w:t xml:space="preserve">to develop cutting-edge technologies tailored to the Gulf market.</w:t>
      </w:r>
    </w:p>
    <w:p>
      <w:pPr>
        <w:pStyle w:val="BodyText"/>
      </w:pPr>
      <w:r>
        <w:t xml:space="preserve">In addition, industry-academia partnerships have led to research initiatives on EV battery recycling, hydrogen-powered vehicles, and AI-driven traffic management. These collaborations ensure that graduates are equipped with skills relevant to Qatar’s evolving needs. As noted by Al-Obaidi (2023), such programs also foster innovation by encouraging students to address regional challenges through engineering solutions.</w:t>
      </w:r>
    </w:p>
    <w:bookmarkEnd w:id="24"/>
    <w:bookmarkStart w:id="25" w:name="Xb908fb14e60eaec59e809f61b8efcba75074272"/>
    <w:p>
      <w:pPr>
        <w:pStyle w:val="Heading2"/>
      </w:pPr>
      <w:r>
        <w:t xml:space="preserve">Challenges and Opportunities for Automotive Engineers in Qatar Doha</w:t>
      </w:r>
    </w:p>
    <w:p>
      <w:pPr>
        <w:pStyle w:val="FirstParagraph"/>
      </w:pPr>
      <w:r>
        <w:t xml:space="preserve">While the prospects for</w:t>
      </w:r>
      <w:r>
        <w:t xml:space="preserve"> </w:t>
      </w:r>
      <w:r>
        <w:rPr>
          <w:bCs/>
          <w:b/>
        </w:rPr>
        <w:t xml:space="preserve">Automotive Engineers</w:t>
      </w:r>
      <w:r>
        <w:t xml:space="preserve"> </w:t>
      </w:r>
      <w:r>
        <w:t xml:space="preserve">in</w:t>
      </w:r>
      <w:r>
        <w:t xml:space="preserve"> </w:t>
      </w:r>
      <w:r>
        <w:rPr>
          <w:bCs/>
          <w:b/>
        </w:rPr>
        <w:t xml:space="preserve">Qatar Doha</w:t>
      </w:r>
      <w:r>
        <w:t xml:space="preserve"> </w:t>
      </w:r>
      <w:r>
        <w:t xml:space="preserve">are promising, several challenges persist. A 2023 report by the Qatar Energy Research Institute identifies a shortage of skilled professionals specializing in EV technologies and smart grid integration. Additionally, the rapid pace of technological change requires engineers to engage in continuous learning to stay abreast of advancements like autonomous vehicle algorithms and lightweight materials.</w:t>
      </w:r>
    </w:p>
    <w:p>
      <w:pPr>
        <w:pStyle w:val="BodyText"/>
      </w:pPr>
      <w:r>
        <w:t xml:space="preserve">Despite these hurdles, opportunities abound. The expansion of Doha’s metro system, the construction of sustainable urban zones like</w:t>
      </w:r>
      <w:r>
        <w:t xml:space="preserve"> </w:t>
      </w:r>
      <w:r>
        <w:rPr>
          <w:iCs/>
          <w:i/>
        </w:rPr>
        <w:t xml:space="preserve">Lusail City</w:t>
      </w:r>
      <w:r>
        <w:t xml:space="preserve">, and investments in green ports present avenues for innovation. For instance, engineers can contribute to designing solar-powered public transit systems or optimizing traffic flow using IoT-enabled sensors.</w:t>
      </w:r>
    </w:p>
    <w:bookmarkEnd w:id="25"/>
    <w:bookmarkStart w:id="26" w:name="Xfb479b076b4237956ab9c7002b78b21f0959a49"/>
    <w:p>
      <w:pPr>
        <w:pStyle w:val="Heading2"/>
      </w:pPr>
      <w:r>
        <w:t xml:space="preserve">Conclusion: Future Directions for Automotive Engineering in Qatar Doha</w:t>
      </w:r>
    </w:p>
    <w:p>
      <w:pPr>
        <w:pStyle w:val="FirstParagraph"/>
      </w:pPr>
      <w:r>
        <w:t xml:space="preserve">The</w:t>
      </w:r>
      <w:r>
        <w:t xml:space="preserve"> </w:t>
      </w:r>
      <w:r>
        <w:rPr>
          <w:bCs/>
          <w:b/>
        </w:rPr>
        <w:t xml:space="preserve">Literature Review</w:t>
      </w:r>
      <w:r>
        <w:t xml:space="preserve"> </w:t>
      </w:r>
      <w:r>
        <w:t xml:space="preserve">underscores the critical role of</w:t>
      </w:r>
      <w:r>
        <w:t xml:space="preserve"> </w:t>
      </w:r>
      <w:r>
        <w:rPr>
          <w:bCs/>
          <w:b/>
        </w:rPr>
        <w:t xml:space="preserve">Automotive Engineers</w:t>
      </w:r>
      <w:r>
        <w:t xml:space="preserve"> </w:t>
      </w:r>
      <w:r>
        <w:t xml:space="preserve">in shaping Qatar Doha’s future. As the nation transitions toward a sustainable and technology-driven economy, engineers must navigate complex challenges while leveraging opportunities in renewable energy, smart mobility, and international collaboration. Future research should focus on interdisciplinary approaches that combine engineering expertise with socio-economic insights to address the unique demands of</w:t>
      </w:r>
      <w:r>
        <w:t xml:space="preserve"> </w:t>
      </w:r>
      <w:r>
        <w:rPr>
          <w:bCs/>
          <w:b/>
        </w:rPr>
        <w:t xml:space="preserve">Qatar Doha</w:t>
      </w:r>
      <w:r>
        <w:t xml:space="preserve">. By doing so, the field of automotive engineering can continue to drive progress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Qatar Doha</dc:title>
  <dc:creator/>
  <dc:language>en</dc:language>
  <cp:keywords/>
  <dcterms:created xsi:type="dcterms:W3CDTF">2026-07-23T15:40:09Z</dcterms:created>
  <dcterms:modified xsi:type="dcterms:W3CDTF">2026-07-23T15:40:09Z</dcterms:modified>
</cp:coreProperties>
</file>

<file path=docProps/custom.xml><?xml version="1.0" encoding="utf-8"?>
<Properties xmlns="http://schemas.openxmlformats.org/officeDocument/2006/custom-properties" xmlns:vt="http://schemas.openxmlformats.org/officeDocument/2006/docPropsVTypes"/>
</file>