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South</w:t>
      </w:r>
      <w:r>
        <w:t xml:space="preserve"> </w:t>
      </w:r>
      <w:r>
        <w:t xml:space="preserve">Korea’s</w:t>
      </w:r>
      <w:r>
        <w:t xml:space="preserve"> </w:t>
      </w:r>
      <w:r>
        <w:t xml:space="preserve">Capital</w:t>
      </w:r>
      <w:r>
        <w:t xml:space="preserve"> </w:t>
      </w:r>
      <w:r>
        <w:t xml:space="preserve">City:</w:t>
      </w:r>
      <w:r>
        <w:t xml:space="preserve"> </w:t>
      </w:r>
      <w:r>
        <w:t xml:space="preserve">Seoul</w:t>
      </w:r>
    </w:p>
    <w:p>
      <w:pPr>
        <w:pStyle w:val="FirstParagraph"/>
      </w:pPr>
      <w:r>
        <w:t xml:space="preserve">```html</w:t>
      </w:r>
    </w:p>
    <w:bookmarkStart w:id="26" w:name="X6c146682aa2bd7859dc3be96aade3da8b8ab703"/>
    <w:p>
      <w:pPr>
        <w:pStyle w:val="Heading1"/>
      </w:pPr>
      <w:r>
        <w:t xml:space="preserve">Literature Review on the Role of Automotive Engineers in South Korea’s Capital City: Seoul</w:t>
      </w:r>
    </w:p>
    <w:p>
      <w:pPr>
        <w:pStyle w:val="FirstParagraph"/>
      </w:pPr>
      <w:r>
        <w:t xml:space="preserve">The automotive industry has long been a cornerstone of South Korea’s economic development, with cities like Seoul serving as pivotal hubs for innovation, research, and technological advancement. This Literature Review explores the evolving role of Automotive Engineers in Seoul within the context of South Korea’s dynamic automotive sector. By synthesizing existing academic literature, industry reports, and policy frameworks specific to Seoul and its broader national implications, this review highlights how Automotive Engineers in the capital city contribute to global leadership in automotive technology while addressing challenges unique to urban environments.</w:t>
      </w:r>
    </w:p>
    <w:bookmarkStart w:id="20" w:name="X62c6f0b41663454aee711e285539dfc8316c5b4"/>
    <w:p>
      <w:pPr>
        <w:pStyle w:val="Heading2"/>
      </w:pPr>
      <w:r>
        <w:t xml:space="preserve">1. The Significance of Seoul in South Korea’s Automotive Ecosystem</w:t>
      </w:r>
    </w:p>
    <w:p>
      <w:pPr>
        <w:pStyle w:val="FirstParagraph"/>
      </w:pPr>
      <w:r>
        <w:t xml:space="preserve">Seoul, as the political, economic, and cultural center of South Korea, plays a critical role in shaping the nation’s automotive landscape. Home to major automotive manufacturers such as Hyundai Motor Group and Kia Corporation, Seoul has historically been a focal point for research and development (R&amp;D) activities. According to the Korea Automobile Manufacturers Association (KAMA), over 60% of South Korea’s automotive R&amp;D investment is concentrated in metropolitan areas like Seoul, underscoring its importance as a global innovation center.</w:t>
      </w:r>
    </w:p>
    <w:p>
      <w:pPr>
        <w:pStyle w:val="BodyText"/>
      </w:pPr>
      <w:r>
        <w:t xml:space="preserve">Automotive Engineers in Seoul are tasked with driving advancements in electric vehicles (EVs), autonomous driving technologies, and sustainable mobility solutions. The city’s unique urban challenges—such as high population density and limited space—have necessitated innovative approaches to automotive design, including compact vehicle engineering and smart traffic management systems. Literature by Kim et al. (2021) emphasizes how Seoul-based engineers have pioneered the integration of artificial intelligence (AI) in vehicle safety systems, aligning with South Korea’s national strategy to lead in next-generation mobility solutions.</w:t>
      </w:r>
    </w:p>
    <w:bookmarkEnd w:id="20"/>
    <w:bookmarkStart w:id="21" w:name="X0f74eeff55a43b25aa05e875032f8ea068498b3"/>
    <w:p>
      <w:pPr>
        <w:pStyle w:val="Heading2"/>
      </w:pPr>
      <w:r>
        <w:t xml:space="preserve">2. Key Areas of Focus for Automotive Engineers in Seoul</w:t>
      </w:r>
    </w:p>
    <w:p>
      <w:pPr>
        <w:pStyle w:val="FirstParagraph"/>
      </w:pPr>
      <w:r>
        <w:rPr>
          <w:bCs/>
          <w:b/>
        </w:rPr>
        <w:t xml:space="preserve">Technological Advancement:</w:t>
      </w:r>
      <w:r>
        <w:t xml:space="preserve"> </w:t>
      </w:r>
      <w:r>
        <w:t xml:space="preserve">The automotive industry in Seoul is characterized by rapid technological innovation, particularly in autonomous vehicle (AV) development and electrification. A 2023 study by the Korea Advanced Institute of Science and Technology (KAIST) highlights how Automotive Engineers in Seoul are at the forefront of developing advanced driver-assistance systems (ADAS), leveraging AI and machine learning to enhance vehicle safety and efficiency.</w:t>
      </w:r>
    </w:p>
    <w:p>
      <w:pPr>
        <w:pStyle w:val="BodyText"/>
      </w:pPr>
      <w:r>
        <w:rPr>
          <w:bCs/>
          <w:b/>
        </w:rPr>
        <w:t xml:space="preserve">Environmental Sustainability:</w:t>
      </w:r>
      <w:r>
        <w:t xml:space="preserve"> </w:t>
      </w:r>
      <w:r>
        <w:t xml:space="preserve">With South Korea’s commitment to achieving carbon neutrality by 2050, Automotive Engineers in Seoul are increasingly focused on reducing emissions through electric vehicle (EV) battery technology, hydrogen fuel cell vehicles (FCVs), and lightweight materials. Research published in the</w:t>
      </w:r>
      <w:r>
        <w:t xml:space="preserve"> </w:t>
      </w:r>
      <w:r>
        <w:rPr>
          <w:iCs/>
          <w:i/>
        </w:rPr>
        <w:t xml:space="preserve">Korean Journal of Mechanical Engineering</w:t>
      </w:r>
      <w:r>
        <w:t xml:space="preserve"> </w:t>
      </w:r>
      <w:r>
        <w:t xml:space="preserve">(2022) notes that engineers at Seoul’s Hyundai Motor Group have made significant strides in improving solid-state battery efficiency, a critical component of South Korea’s EV roadmap.</w:t>
      </w:r>
    </w:p>
    <w:p>
      <w:pPr>
        <w:pStyle w:val="BodyText"/>
      </w:pPr>
      <w:r>
        <w:rPr>
          <w:bCs/>
          <w:b/>
        </w:rPr>
        <w:t xml:space="preserve">Smart Mobility Integration:</w:t>
      </w:r>
      <w:r>
        <w:t xml:space="preserve"> </w:t>
      </w:r>
      <w:r>
        <w:t xml:space="preserve">As a smart city initiative leader, Seoul has prioritized the integration of automotive systems with urban infrastructure. Automotive Engineers collaborate with urban planners to design connected vehicle networks that optimize traffic flow and reduce congestion. A 2020 report by the Seoul Metropolitan Government outlines how engineers are deploying IoT-enabled sensors in public transportation systems to enhance real-time data sharing between vehicles and city authorities.</w:t>
      </w:r>
    </w:p>
    <w:bookmarkEnd w:id="21"/>
    <w:bookmarkStart w:id="22" w:name="X2085ba48dcb9263f6759c323b06065bc233d774"/>
    <w:p>
      <w:pPr>
        <w:pStyle w:val="Heading2"/>
      </w:pPr>
      <w:r>
        <w:t xml:space="preserve">3. Current Trends in Automotive Engineering Research in Seoul</w:t>
      </w:r>
    </w:p>
    <w:p>
      <w:pPr>
        <w:pStyle w:val="FirstParagraph"/>
      </w:pPr>
      <w:r>
        <w:t xml:space="preserve">Recent trends indicate a growing emphasis on interdisciplinary collaboration among Automotive Engineers, data scientists, and urban planners in Seoul. For instance, the Korea Institute of Science and Technology (KIST) has partnered with local automotive firms to develop AI-driven predictive maintenance systems for public buses, reducing downtime by over 15% according to a 2023 case study.</w:t>
      </w:r>
    </w:p>
    <w:p>
      <w:pPr>
        <w:pStyle w:val="BodyText"/>
      </w:pPr>
      <w:r>
        <w:t xml:space="preserve">Another significant trend is the focus on hydrogen fuel cell technology, driven by South Korea’s ambition to become the global leader in FCVs. Seoul-based engineers are working on improving the durability of proton exchange membrane (PEM) fuel cells, as highlighted in a 2022 paper published in the</w:t>
      </w:r>
      <w:r>
        <w:t xml:space="preserve"> </w:t>
      </w:r>
      <w:r>
        <w:rPr>
          <w:iCs/>
          <w:i/>
        </w:rPr>
        <w:t xml:space="preserve">Journal of Hydrogen Energy</w:t>
      </w:r>
      <w:r>
        <w:t xml:space="preserve">. This research aligns with government initiatives like the “Hydrogen Economy Roadmap,” which aims to deploy 1.5 million hydrogen vehicles by 2030.</w:t>
      </w:r>
    </w:p>
    <w:bookmarkEnd w:id="22"/>
    <w:bookmarkStart w:id="23" w:name="Xb89fb13f51ccb85466413f97440da91e724f30f"/>
    <w:p>
      <w:pPr>
        <w:pStyle w:val="Heading2"/>
      </w:pPr>
      <w:r>
        <w:t xml:space="preserve">4. Challenges and Opportunities for Automotive Engineers in Seoul</w:t>
      </w:r>
    </w:p>
    <w:p>
      <w:pPr>
        <w:pStyle w:val="FirstParagraph"/>
      </w:pPr>
      <w:r>
        <w:t xml:space="preserve">Despite its strengths, the role of Automotive Engineers in Seoul is not without challenges. Urban environments like Seoul present unique constraints, including limited space for testing autonomous vehicles and regulatory hurdles in implementing smart mobility solutions. A 2021 survey by the Korean Society of Automotive Engineers (KSAE) identified a need for updated legislation to accommodate AVs and connected vehicle technologies.</w:t>
      </w:r>
    </w:p>
    <w:p>
      <w:pPr>
        <w:pStyle w:val="BodyText"/>
      </w:pPr>
      <w:r>
        <w:t xml:space="preserve">Opportunities abound, however. Seoul’s proximity to global markets, access to advanced R&amp;D facilities, and government incentives for green technology make it an attractive hub for innovation. For example, the South Korean government’s “Creative Economy” policy provides grants for startups specializing in mobility solutions, enabling Automotive Engineers to experiment with cutting-edge ideas without significant financial risk.</w:t>
      </w:r>
    </w:p>
    <w:bookmarkEnd w:id="23"/>
    <w:bookmarkStart w:id="24" w:name="X0adf7dfdee69e63d67fa458adf82255bb74481c"/>
    <w:p>
      <w:pPr>
        <w:pStyle w:val="Heading2"/>
      </w:pPr>
      <w:r>
        <w:t xml:space="preserve">5. Future Directions and Policy Implications</w:t>
      </w:r>
    </w:p>
    <w:p>
      <w:pPr>
        <w:pStyle w:val="FirstParagraph"/>
      </w:pPr>
      <w:r>
        <w:t xml:space="preserve">The future of Automotive Engineering in Seoul hinges on addressing both technical and regulatory challenges. Literature suggests that fostering collaboration between academia, industry, and policymakers will be critical to advancing the field. For instance, partnerships between Seoul’s universities (e.g., Seoul National University) and automotive firms have already accelerated the development of AI-powered vehicle-to-everything (V2X) communication systems.</w:t>
      </w:r>
    </w:p>
    <w:p>
      <w:pPr>
        <w:pStyle w:val="BodyText"/>
      </w:pPr>
      <w:r>
        <w:t xml:space="preserve">Policymakers must also prioritize workforce development to ensure that Automotive Engineers in Seoul are equipped with skills in emerging fields like quantum computing for vehicle optimization and blockchain for supply chain management. A 2023 report by the Ministry of Trade, Industry, and Energy highlights the need for specialized training programs tailored to South Korea’s automotive sector.</w:t>
      </w:r>
    </w:p>
    <w:bookmarkEnd w:id="24"/>
    <w:bookmarkStart w:id="25" w:name="conclusion"/>
    <w:p>
      <w:pPr>
        <w:pStyle w:val="Heading2"/>
      </w:pPr>
      <w:r>
        <w:t xml:space="preserve">6. Conclusion</w:t>
      </w:r>
    </w:p>
    <w:p>
      <w:pPr>
        <w:pStyle w:val="FirstParagraph"/>
      </w:pPr>
      <w:r>
        <w:t xml:space="preserve">In conclusion, Automotive Engineers in Seoul play a pivotal role in advancing South Korea’s position as a global leader in automotive innovation. From electrification and autonomous driving to smart mobility solutions, their contributions are deeply intertwined with the city’s urban dynamics and national economic goals. As Seoul continues to evolve into a smarter, more sustainable metropolis, the collaboration between Automotive Engineers and other stakeholders will be essential in shaping the future of mobility. This Literature Review underscores the need for continued investment in R&amp;D, interdisciplinary collaboration, and policy support to ensure that South Korea remains at the forefront of automotive engineering excellence.</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Automotive Engineers in South Korea’s Capital City: Seoul</dc:title>
  <dc:creator/>
  <cp:keywords/>
  <dcterms:created xsi:type="dcterms:W3CDTF">2026-07-24T13:25:36Z</dcterms:created>
  <dcterms:modified xsi:type="dcterms:W3CDTF">2026-07-24T13:25:36Z</dcterms:modified>
</cp:coreProperties>
</file>

<file path=docProps/custom.xml><?xml version="1.0" encoding="utf-8"?>
<Properties xmlns="http://schemas.openxmlformats.org/officeDocument/2006/custom-properties" xmlns:vt="http://schemas.openxmlformats.org/officeDocument/2006/docPropsVTypes"/>
</file>