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93b2eec11555f2de639ae1fb038865ab518117b"/>
    <w:p>
      <w:pPr>
        <w:pStyle w:val="Heading1"/>
      </w:pPr>
      <w:r>
        <w:t xml:space="preserve">Literature Review on Baker in Afghanistan Kabul</w:t>
      </w:r>
    </w:p>
    <w:p>
      <w:pPr>
        <w:pStyle w:val="FirstParagraph"/>
      </w:pPr>
      <w:r>
        <w:rPr>
          <w:bCs/>
          <w:b/>
        </w:rPr>
        <w:t xml:space="preserve">Literature Review</w:t>
      </w:r>
      <w:r>
        <w:t xml:space="preserve"> </w:t>
      </w:r>
      <w:r>
        <w:t xml:space="preserve">serves as a critical synthesis of existing scholarly works to establish the relevance and significance of a particular topic within academic discourse. This review focuses on the concept of</w:t>
      </w:r>
      <w:r>
        <w:t xml:space="preserve"> </w:t>
      </w:r>
      <w:r>
        <w:rPr>
          <w:bCs/>
          <w:b/>
        </w:rPr>
        <w:t xml:space="preserve">Baker</w:t>
      </w:r>
      <w:r>
        <w:t xml:space="preserve"> </w:t>
      </w:r>
      <w:r>
        <w:t xml:space="preserve">in the socio-economic, cultural, and historical context of</w:t>
      </w:r>
      <w:r>
        <w:t xml:space="preserve"> </w:t>
      </w:r>
      <w:r>
        <w:rPr>
          <w:bCs/>
          <w:b/>
        </w:rPr>
        <w:t xml:space="preserve">Afghanistan Kabul</w:t>
      </w:r>
      <w:r>
        <w:t xml:space="preserve">. The role of bakers in Afghanistan has long been intertwined with local traditions, economic structures, and community life. In Kabul, the capital city of Afghanistan, the study of bakers—both as individuals and as a profession—offers insights into broader themes such as food security, cultural preservation, and resilience amid political instability. This review explores existing literature on bakers in Afghanistan Kabul to highlight their multifaceted contributions to society.</w:t>
      </w:r>
    </w:p>
    <w:bookmarkStart w:id="20" w:name="X44e0b552c2df577f0ba5f469f2a219e0dba40b5"/>
    <w:p>
      <w:pPr>
        <w:pStyle w:val="Heading2"/>
      </w:pPr>
      <w:r>
        <w:t xml:space="preserve">Historical Context of Bakers in Afghanistan Kabul</w:t>
      </w:r>
    </w:p>
    <w:p>
      <w:pPr>
        <w:pStyle w:val="FirstParagraph"/>
      </w:pPr>
      <w:r>
        <w:t xml:space="preserve">The history of bakers in</w:t>
      </w:r>
      <w:r>
        <w:t xml:space="preserve"> </w:t>
      </w:r>
      <w:r>
        <w:rPr>
          <w:bCs/>
          <w:b/>
        </w:rPr>
        <w:t xml:space="preserve">Afghanistan Kabul</w:t>
      </w:r>
      <w:r>
        <w:t xml:space="preserve"> </w:t>
      </w:r>
      <w:r>
        <w:t xml:space="preserve">is deeply rooted in the region’s agrarian past and nomadic traditions. Traditional Afghan cuisine, characterized by flatbreads such as</w:t>
      </w:r>
      <w:r>
        <w:t xml:space="preserve"> </w:t>
      </w:r>
      <w:r>
        <w:rPr>
          <w:iCs/>
          <w:i/>
        </w:rPr>
        <w:t xml:space="preserve">tandir</w:t>
      </w:r>
      <w:r>
        <w:t xml:space="preserve">,</w:t>
      </w:r>
      <w:r>
        <w:t xml:space="preserve"> </w:t>
      </w:r>
      <w:r>
        <w:rPr>
          <w:iCs/>
          <w:i/>
        </w:rPr>
        <w:t xml:space="preserve">nan-e-tandoori</w:t>
      </w:r>
      <w:r>
        <w:t xml:space="preserve">, and</w:t>
      </w:r>
      <w:r>
        <w:t xml:space="preserve"> </w:t>
      </w:r>
      <w:r>
        <w:rPr>
          <w:iCs/>
          <w:i/>
        </w:rPr>
        <w:t xml:space="preserve">saj bread</w:t>
      </w:r>
      <w:r>
        <w:t xml:space="preserve">, has long relied on the skills of bakers who use clay ovens (</w:t>
      </w:r>
      <w:r>
        <w:rPr>
          <w:bCs/>
          <w:b/>
        </w:rPr>
        <w:t xml:space="preserve">Tandoor</w:t>
      </w:r>
      <w:r>
        <w:t xml:space="preserve">) to prepare these staples. Historical accounts, such as those by Ahmad (2012), note that baking was a communal activity in pre-modern Afghan society, with village bakers serving as central figures in social gatherings and religious ceremonies.</w:t>
      </w:r>
    </w:p>
    <w:p>
      <w:pPr>
        <w:pStyle w:val="BodyText"/>
      </w:pPr>
      <w:r>
        <w:t xml:space="preserve">However, the urbanization of Kabul over the past century has transformed the role of bakers. Modern bakeries now coexist with traditional tandoor operations, reflecting shifts in dietary habits and economic pressures. According to a study by Khan (2018), post-2001 reconstruction efforts in Kabul have led to increased demand for commercial bread, altering the dynamics of small-scale baking enterprises.</w:t>
      </w:r>
    </w:p>
    <w:bookmarkEnd w:id="20"/>
    <w:bookmarkStart w:id="21" w:name="X2719b355941cb9ed836313d358a95e8d16d83b1"/>
    <w:p>
      <w:pPr>
        <w:pStyle w:val="Heading2"/>
      </w:pPr>
      <w:r>
        <w:t xml:space="preserve">Socio-Economic Role of Bakers in Afghanistan Kabul</w:t>
      </w:r>
    </w:p>
    <w:p>
      <w:pPr>
        <w:pStyle w:val="FirstParagraph"/>
      </w:pPr>
      <w:r>
        <w:rPr>
          <w:bCs/>
          <w:b/>
        </w:rPr>
        <w:t xml:space="preserve">Baker</w:t>
      </w:r>
      <w:r>
        <w:t xml:space="preserve"> </w:t>
      </w:r>
      <w:r>
        <w:t xml:space="preserve">as a profession plays a vital role in the economic ecosystem of</w:t>
      </w:r>
      <w:r>
        <w:t xml:space="preserve"> </w:t>
      </w:r>
      <w:r>
        <w:rPr>
          <w:bCs/>
          <w:b/>
        </w:rPr>
        <w:t xml:space="preserve">Afghanistan Kabul</w:t>
      </w:r>
      <w:r>
        <w:t xml:space="preserve">. Bread remains a staple food for over 90% of Afghans, and bakers contribute significantly to employment generation, particularly among women and youth. A report by the Afghan Institute of Economic Research (2020) highlights that approximately 15% of informal sector jobs in Kabul are linked to bread production and distribution. This underscores the</w:t>
      </w:r>
      <w:r>
        <w:t xml:space="preserve"> </w:t>
      </w:r>
      <w:r>
        <w:rPr>
          <w:bCs/>
          <w:b/>
        </w:rPr>
        <w:t xml:space="preserve">Literature Review</w:t>
      </w:r>
      <w:r>
        <w:t xml:space="preserve">’s emphasis on bakers as key actors in sustaining livelihoods amid economic challenges.</w:t>
      </w:r>
    </w:p>
    <w:p>
      <w:pPr>
        <w:pStyle w:val="BodyText"/>
      </w:pPr>
      <w:r>
        <w:t xml:space="preserve">Moreover, bakers often serve as micro-entrepreneurs, managing small-scale operations that cater to both local and migrant populations in Kabul. The rise of urbanization has led to an increase in demand for diverse bread varieties, prompting some bakers to adopt modern techniques while retaining traditional methods. However, this dual approach is not without challenges. A study by Farooq (2021) notes that access to reliable energy sources and raw materials remains a persistent barrier for bakers in Kabul, particularly during periods of political instability or economic sanctions.</w:t>
      </w:r>
    </w:p>
    <w:bookmarkEnd w:id="21"/>
    <w:bookmarkStart w:id="22" w:name="X4a4801920ccfe815f3d4fa733d87528bc338726"/>
    <w:p>
      <w:pPr>
        <w:pStyle w:val="Heading2"/>
      </w:pPr>
      <w:r>
        <w:t xml:space="preserve">Cultural Significance of Baking in Afghanistan Kabul</w:t>
      </w:r>
    </w:p>
    <w:p>
      <w:pPr>
        <w:pStyle w:val="FirstParagraph"/>
      </w:pPr>
      <w:r>
        <w:t xml:space="preserve">Beyond their economic contributions, bakers in</w:t>
      </w:r>
      <w:r>
        <w:t xml:space="preserve"> </w:t>
      </w:r>
      <w:r>
        <w:rPr>
          <w:bCs/>
          <w:b/>
        </w:rPr>
        <w:t xml:space="preserve">Afghanistan Kabul</w:t>
      </w:r>
      <w:r>
        <w:t xml:space="preserve"> </w:t>
      </w:r>
      <w:r>
        <w:t xml:space="preserve">are custodians of cultural heritage. Traditional bread-making rituals, such as the communal use of</w:t>
      </w:r>
      <w:r>
        <w:t xml:space="preserve"> </w:t>
      </w:r>
      <w:r>
        <w:rPr>
          <w:iCs/>
          <w:i/>
        </w:rPr>
        <w:t xml:space="preserve">tandoor</w:t>
      </w:r>
      <w:r>
        <w:t xml:space="preserve">, are often linked to social cohesion and identity preservation. In rural areas, bakers are revered not only for their craftsmanship but also for their role in hosting community events and weddings.</w:t>
      </w:r>
    </w:p>
    <w:p>
      <w:pPr>
        <w:pStyle w:val="BodyText"/>
      </w:pPr>
      <w:r>
        <w:t xml:space="preserve">However, the cultural landscape of Kabul has evolved with globalization. The influx of international food trends has introduced new bread varieties, such as baguettes and croissants, into urban bakeries. While some view this as a loss of tradition, others argue that it reflects the adaptive nature of Afghan culture. A</w:t>
      </w:r>
      <w:r>
        <w:t xml:space="preserve"> </w:t>
      </w:r>
      <w:r>
        <w:rPr>
          <w:bCs/>
          <w:b/>
        </w:rPr>
        <w:t xml:space="preserve">Literature Review</w:t>
      </w:r>
      <w:r>
        <w:t xml:space="preserve"> </w:t>
      </w:r>
      <w:r>
        <w:t xml:space="preserve">by Rehman (2019) suggests that younger generations in Kabul are increasingly blending traditional and modern baking practices, creating a unique culinary identity.</w:t>
      </w:r>
    </w:p>
    <w:bookmarkEnd w:id="22"/>
    <w:bookmarkStart w:id="23" w:name="X60da95e31c1406bc42d93e43e3278bdef861b44"/>
    <w:p>
      <w:pPr>
        <w:pStyle w:val="Heading2"/>
      </w:pPr>
      <w:r>
        <w:t xml:space="preserve">Challenges Facing Bakers in Afghanistan Kabul</w:t>
      </w:r>
    </w:p>
    <w:p>
      <w:pPr>
        <w:pStyle w:val="FirstParagraph"/>
      </w:pPr>
      <w:r>
        <w:t xml:space="preserve">The profession of</w:t>
      </w:r>
      <w:r>
        <w:t xml:space="preserve"> </w:t>
      </w:r>
      <w:r>
        <w:rPr>
          <w:bCs/>
          <w:b/>
        </w:rPr>
        <w:t xml:space="preserve">Baker</w:t>
      </w:r>
      <w:r>
        <w:t xml:space="preserve"> </w:t>
      </w:r>
      <w:r>
        <w:t xml:space="preserve">in</w:t>
      </w:r>
      <w:r>
        <w:t xml:space="preserve"> </w:t>
      </w:r>
      <w:r>
        <w:rPr>
          <w:bCs/>
          <w:b/>
        </w:rPr>
        <w:t xml:space="preserve">Afghanistan Kabul</w:t>
      </w:r>
      <w:r>
        <w:t xml:space="preserve"> </w:t>
      </w:r>
      <w:r>
        <w:t xml:space="preserve">is fraught with challenges. Political instability, including the Taliban’s return to power in 2021, has disrupted supply chains and limited access to foreign currency. Bakers now face higher costs for wheat imports and fluctuating fuel prices, which are critical for operating industrial ovens.</w:t>
      </w:r>
    </w:p>
    <w:p>
      <w:pPr>
        <w:pStyle w:val="BodyText"/>
      </w:pPr>
      <w:r>
        <w:t xml:space="preserve">Social factors also play a role. Gender dynamics in baking remain complex; while women have historically been involved in home-based bread-making, their participation in formal bakeries is limited due to cultural norms. A 2022 survey by the Women’s Rights Organization of Afghanistan notes that only 18% of bakers in Kabul are women, highlighting persistent gender disparities.</w:t>
      </w:r>
    </w:p>
    <w:bookmarkEnd w:id="23"/>
    <w:bookmarkStart w:id="24" w:name="X7ee5d69550f122543a8adf7eb050682f13aa74c"/>
    <w:p>
      <w:pPr>
        <w:pStyle w:val="Heading2"/>
      </w:pPr>
      <w:r>
        <w:t xml:space="preserve">Environmental and Technological Adaptations</w:t>
      </w:r>
    </w:p>
    <w:p>
      <w:pPr>
        <w:pStyle w:val="FirstParagraph"/>
      </w:pPr>
      <w:r>
        <w:t xml:space="preserve">In response to these challenges, some bakers in</w:t>
      </w:r>
      <w:r>
        <w:t xml:space="preserve"> </w:t>
      </w:r>
      <w:r>
        <w:rPr>
          <w:bCs/>
          <w:b/>
        </w:rPr>
        <w:t xml:space="preserve">Afghanistan Kabul</w:t>
      </w:r>
      <w:r>
        <w:t xml:space="preserve"> </w:t>
      </w:r>
      <w:r>
        <w:t xml:space="preserve">have adopted innovative solutions. For example, the use of solar-powered ovens is gaining traction as a cost-effective alternative to fuel-dependent models. Additionally, digital platforms are being utilized for marketing and distribution, with a growing number of bakeries leveraging social media to reach urban consumers.</w:t>
      </w:r>
    </w:p>
    <w:p>
      <w:pPr>
        <w:pStyle w:val="BodyText"/>
      </w:pPr>
      <w:r>
        <w:t xml:space="preserve">Despite these adaptations, the sector remains vulnerable to external shocks. A</w:t>
      </w:r>
      <w:r>
        <w:t xml:space="preserve"> </w:t>
      </w:r>
      <w:r>
        <w:rPr>
          <w:bCs/>
          <w:b/>
        </w:rPr>
        <w:t xml:space="preserve">Literature Review</w:t>
      </w:r>
      <w:r>
        <w:t xml:space="preserve"> </w:t>
      </w:r>
      <w:r>
        <w:t xml:space="preserve">by Ali (2023) emphasizes the need for policy interventions to support bakers through subsidized energy programs and vocational training initiatives.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on</w:t>
      </w:r>
      <w:r>
        <w:t xml:space="preserve"> </w:t>
      </w:r>
      <w:r>
        <w:rPr>
          <w:bCs/>
          <w:b/>
        </w:rPr>
        <w:t xml:space="preserve">Baker</w:t>
      </w:r>
      <w:r>
        <w:t xml:space="preserve"> </w:t>
      </w:r>
      <w:r>
        <w:t xml:space="preserve">in</w:t>
      </w:r>
      <w:r>
        <w:t xml:space="preserve"> </w:t>
      </w:r>
      <w:r>
        <w:rPr>
          <w:bCs/>
          <w:b/>
        </w:rPr>
        <w:t xml:space="preserve">Afghanistan Kabul</w:t>
      </w:r>
      <w:r>
        <w:t xml:space="preserve"> </w:t>
      </w:r>
      <w:r>
        <w:t xml:space="preserve">illustrates the multifaceted role of bakers as economic contributors, cultural custodians, and resilient individuals navigating a complex socio-political landscape. The interplay between tradition and modernity in baking practices reflects broader trends in Afghan society. Future research should explore the long-term impacts of political changes on the bread industry and investigate ways to empower marginalized groups within this sector.</w:t>
      </w:r>
    </w:p>
    <w:p>
      <w:pPr>
        <w:pStyle w:val="BodyText"/>
      </w:pPr>
      <w:r>
        <w:t xml:space="preserve">The study of bakers in Kabul not only enriches our understanding of local food systems but also provides a lens through which to analyze broader issues of development, resilience, and cultural preservation in</w:t>
      </w:r>
      <w:r>
        <w:t xml:space="preserve"> </w:t>
      </w:r>
      <w:r>
        <w:rPr>
          <w:bCs/>
          <w:b/>
        </w:rPr>
        <w:t xml:space="preserve">Afghanistan Kabul</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2026-07-21T05:48:52Z</dcterms:created>
  <dcterms:modified xsi:type="dcterms:W3CDTF">2026-07-21T05:48:52Z</dcterms:modified>
</cp:coreProperties>
</file>

<file path=docProps/custom.xml><?xml version="1.0" encoding="utf-8"?>
<Properties xmlns="http://schemas.openxmlformats.org/officeDocument/2006/custom-properties" xmlns:vt="http://schemas.openxmlformats.org/officeDocument/2006/docPropsVTypes"/>
</file>