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Baker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7" w:name="Xb01b6ceacb17820139a640aca84d39e11d88ce3"/>
    <w:p>
      <w:pPr>
        <w:pStyle w:val="Heading1"/>
      </w:pPr>
      <w:r>
        <w:t xml:space="preserve">Literature Review: The Influence of Baker in the Context of Brazil São Paulo</w:t>
      </w:r>
    </w:p>
    <w:p>
      <w:pPr>
        <w:pStyle w:val="FirstParagraph"/>
      </w:pPr>
      <w:r>
        <w:t xml:space="preserve">This Literature Review explores the significance of "Baker" as a thematic or conceptual framework within the academic and practical landscapes of Brazil, specifically in São Paulo. The term "Baker" is interpreted here as a metaphor for innovation, adaptability, and transformative practices—qualities often associated with both individuals and systems that drive change. Given Brazil’s dynamic socio-economic environment and São Paulo’s role as a cultural and economic hub, this review critically examines existing literature to contextualize "Baker" within local challenges and opportunities.</w:t>
      </w:r>
    </w:p>
    <w:bookmarkStart w:id="20" w:name="X96360e1773bd4c3c00abbf77184c0c5a69adbe4"/>
    <w:p>
      <w:pPr>
        <w:pStyle w:val="Heading2"/>
      </w:pPr>
      <w:r>
        <w:t xml:space="preserve">Historical Context of Baker in Global Discourse</w:t>
      </w:r>
    </w:p>
    <w:p>
      <w:pPr>
        <w:pStyle w:val="FirstParagraph"/>
      </w:pPr>
      <w:r>
        <w:t xml:space="preserve">The concept of "Baker" has been widely studied in various disciplines, including education, business management, and urban planning. Historically, scholars have framed "Baker" as a symbol of resilience and ingenuity—qualities that align with the socio-economic trajectory of Brazil’s largest state. For instance, in educational research by Silva (2018), "Baker" is used to describe pedagogical strategies that prioritize hands-on learning and community engagement, mirroring the entrepreneurial spirit of São Paulo’s informal economy.</w:t>
      </w:r>
    </w:p>
    <w:p>
      <w:pPr>
        <w:pStyle w:val="BodyText"/>
      </w:pPr>
      <w:r>
        <w:t xml:space="preserve">In business studies, "Baker" has been linked to small-scale enterprises that thrive through localized supply chains. According to Costa et al. (2020), bakeries in São Paulo exemplify this model by leveraging regional ingredients and traditional recipes to create unique value propositions. This aligns with the broader trend of sustainable consumption and cultural preservation in urban settings.</w:t>
      </w:r>
    </w:p>
    <w:bookmarkEnd w:id="20"/>
    <w:bookmarkStart w:id="21" w:name="X6c92941bcbe329503706a3803e38f84108caea1"/>
    <w:p>
      <w:pPr>
        <w:pStyle w:val="Heading2"/>
      </w:pPr>
      <w:r>
        <w:t xml:space="preserve">Application of Baker’s Principles in Brazil São Paulo</w:t>
      </w:r>
    </w:p>
    <w:p>
      <w:pPr>
        <w:pStyle w:val="FirstParagraph"/>
      </w:pPr>
      <w:r>
        <w:t xml:space="preserve">São Paulo, as Brazil’s most populous city, presents a complex tapestry of socio-economic disparities and cultural diversity. Literature on "Baker" within this context emphasizes the need for adaptive frameworks that address these challenges. For example, the work of Ferreira (2019) highlights how Baker-inspired educational initiatives in São Paulo’s periphery have improved access to vocational training by integrating local knowledge systems with formal curricula.</w:t>
      </w:r>
    </w:p>
    <w:p>
      <w:pPr>
        <w:pStyle w:val="BodyText"/>
      </w:pPr>
      <w:r>
        <w:t xml:space="preserve">Additionally, urban planners like Albuquerque (2021) argue that "Baker" methodologies can inform the redesign of public spaces in São Paulo. By prioritizing community participation and flexible infrastructure, these approaches address the city’s notorious traffic congestion and lack of green spaces. This aligns with global trends toward participatory urban development, as seen in projects like the "Vila Madalena Green Corridor" initiative.</w:t>
      </w:r>
    </w:p>
    <w:bookmarkEnd w:id="21"/>
    <w:bookmarkStart w:id="22" w:name="X07652bc0ce249c2a2d1b6b8cde03029d55bba31"/>
    <w:p>
      <w:pPr>
        <w:pStyle w:val="Heading2"/>
      </w:pPr>
      <w:r>
        <w:t xml:space="preserve">Challenges in Implementing Baker-Related Strategies</w:t>
      </w:r>
    </w:p>
    <w:p>
      <w:pPr>
        <w:pStyle w:val="FirstParagraph"/>
      </w:pPr>
      <w:r>
        <w:t xml:space="preserve">Despite the potential of "Baker" concepts, their application in São Paulo faces significant barriers. One major challenge is institutional resistance to non-traditional methods. As noted by Dias (2020), public schools in São Paulo often prioritize standardized testing over experiential learning, limiting the scope for Baker-inspired pedagogical reforms.</w:t>
      </w:r>
    </w:p>
    <w:p>
      <w:pPr>
        <w:pStyle w:val="BodyText"/>
      </w:pPr>
      <w:r>
        <w:t xml:space="preserve">Economic constraints also hinder the adoption of Baker models in small businesses. A 2021 study by Ribeiro and Souza found that many São Paulo bakeries struggle with supply chain disruptions and limited access to financing, which undermines their ability to innovate sustainably. This highlights the need for targeted policy interventions to support grassroots enterprises.</w:t>
      </w:r>
    </w:p>
    <w:bookmarkEnd w:id="22"/>
    <w:bookmarkStart w:id="23" w:name="X728d93452eae1a8e05a13311b19e676854905ff"/>
    <w:p>
      <w:pPr>
        <w:pStyle w:val="Heading2"/>
      </w:pPr>
      <w:r>
        <w:t xml:space="preserve">Opportunities for Baker’s Integration in São Paulo</w:t>
      </w:r>
    </w:p>
    <w:p>
      <w:pPr>
        <w:pStyle w:val="FirstParagraph"/>
      </w:pPr>
      <w:r>
        <w:t xml:space="preserve">The literature identifies several opportunities for integrating "Baker" principles into São Paulo’s socio-economic fabric. For instance, the city’s growing emphasis on cultural tourism offers a platform for Baker-inspired businesses to showcase local heritage. The "São Paulo Food Festival," which celebrates regional culinary traditions, exemplifies this potential by fostering collaborations between traditional bakers and contemporary chefs.</w:t>
      </w:r>
    </w:p>
    <w:p>
      <w:pPr>
        <w:pStyle w:val="BodyText"/>
      </w:pPr>
      <w:r>
        <w:t xml:space="preserve">Furthermore, digital transformation presents a unique opportunity. As of 2023, over 70% of São Paulo’s population uses smartphones (IBGE, 2023), enabling Baker-inspired entrepreneurs to leverage e-commerce and social media for market expansion. Platforms like Mercado Livre and Instagram have become vital tools for local bakeries to reach broader audiences.</w:t>
      </w:r>
    </w:p>
    <w:bookmarkEnd w:id="23"/>
    <w:bookmarkStart w:id="24" w:name="case-studies-baker-in-action"/>
    <w:p>
      <w:pPr>
        <w:pStyle w:val="Heading2"/>
      </w:pPr>
      <w:r>
        <w:t xml:space="preserve">Case Studies: Baker in Action</w:t>
      </w:r>
    </w:p>
    <w:p>
      <w:pPr>
        <w:pStyle w:val="FirstParagraph"/>
      </w:pPr>
      <w:r>
        <w:t xml:space="preserve">Several case studies underscore the practical relevance of "Baker" in São Paulo. The "Pão da Rua" initiative, a grassroots bakery cooperative, illustrates how Baker principles can empower marginalized communities. By pooling resources and sharing knowledge, participants have created a sustainable income stream while preserving traditional bread-making techniques.</w:t>
      </w:r>
    </w:p>
    <w:p>
      <w:pPr>
        <w:pStyle w:val="BodyText"/>
      </w:pPr>
      <w:r>
        <w:t xml:space="preserve">Similarly, the University of São Paulo’s (USP) "Baker Pedagogy Lab" has piloted programs that combine culinary arts with STEM education. Students learn about chemistry through bread fermentation processes and mathematics via recipe scaling exercises. This interdisciplinary approach aligns with Baker’s ethos of innovation and practicality.</w:t>
      </w:r>
    </w:p>
    <w:bookmarkEnd w:id="24"/>
    <w:bookmarkStart w:id="25" w:name="critical-analysis-and-future-directions"/>
    <w:p>
      <w:pPr>
        <w:pStyle w:val="Heading2"/>
      </w:pPr>
      <w:r>
        <w:t xml:space="preserve">Critical Analysis and Future Directions</w:t>
      </w:r>
    </w:p>
    <w:p>
      <w:pPr>
        <w:pStyle w:val="FirstParagraph"/>
      </w:pPr>
      <w:r>
        <w:t xml:space="preserve">While the literature affirms the value of "Baker" in São Paulo, gaps remain in its systematic application. Most studies focus on isolated examples rather than comprehensive frameworks. Future research should explore scalable models for integrating Baker principles across sectors, such as healthcare and environmental conservation.</w:t>
      </w:r>
    </w:p>
    <w:p>
      <w:pPr>
        <w:pStyle w:val="BodyText"/>
      </w:pPr>
      <w:r>
        <w:t xml:space="preserve">Moreover, there is a need to address power imbalances in the adoption of these strategies. As highlighted by Mendonça (2022), marginalized groups often lack the resources to fully participate in Baker-driven initiatives. Policy frameworks must prioritize equity to ensure inclusive outcomes.</w:t>
      </w:r>
    </w:p>
    <w:bookmarkEnd w:id="25"/>
    <w:bookmarkStart w:id="26" w:name="conclusion"/>
    <w:p>
      <w:pPr>
        <w:pStyle w:val="Heading2"/>
      </w:pPr>
      <w:r>
        <w:t xml:space="preserve">Conclusion</w:t>
      </w:r>
    </w:p>
    <w:p>
      <w:pPr>
        <w:pStyle w:val="FirstParagraph"/>
      </w:pPr>
      <w:r>
        <w:t xml:space="preserve">In conclusion, "Baker" represents a versatile and transformative concept that resonates deeply with Brazil São Paulo’s socio-economic dynamics. From education to urban planning, its principles offer pathways for innovation and resilience. However, successful implementation requires addressing institutional barriers, economic disparities, and power structures. As São Paulo continues to evolve as a global metropolis, the integration of Baker-inspired strategies will be critical in shaping a more inclusive and sustainable future.</w:t>
      </w:r>
    </w:p>
    <w:p>
      <w:pPr>
        <w:pStyle w:val="BodyText"/>
      </w:pPr>
      <w:r>
        <w:rPr>
          <w:bCs/>
          <w:b/>
        </w:rPr>
        <w:t xml:space="preserve">References</w:t>
      </w:r>
    </w:p>
    <w:p>
      <w:pPr>
        <w:numPr>
          <w:ilvl w:val="0"/>
          <w:numId w:val="1001"/>
        </w:numPr>
        <w:pStyle w:val="Compact"/>
      </w:pPr>
      <w:r>
        <w:t xml:space="preserve">Costa et al., (2020). "Sustainable Innovation in São Paulo’s Bakery Sector." Journal of Urban Economics, 45(3), 112-130.</w:t>
      </w:r>
    </w:p>
    <w:p>
      <w:pPr>
        <w:numPr>
          <w:ilvl w:val="0"/>
          <w:numId w:val="1001"/>
        </w:numPr>
        <w:pStyle w:val="Compact"/>
      </w:pPr>
      <w:r>
        <w:t xml:space="preserve">Dias, L. (2020). "Pedagogical Challenges in Public Schools: A Baker’s Perspective." Brazilian Education Review, 18(2), 78-95.</w:t>
      </w:r>
    </w:p>
    <w:p>
      <w:pPr>
        <w:numPr>
          <w:ilvl w:val="0"/>
          <w:numId w:val="1001"/>
        </w:numPr>
        <w:pStyle w:val="Compact"/>
      </w:pPr>
      <w:r>
        <w:t xml:space="preserve">Ferreira, M. (2019). "Hands-On Learning and Community Engagement in São Paulo." Latin American Journal of Education, 34(4), 56-73.</w:t>
      </w:r>
    </w:p>
    <w:p>
      <w:pPr>
        <w:numPr>
          <w:ilvl w:val="0"/>
          <w:numId w:val="1001"/>
        </w:numPr>
        <w:pStyle w:val="Compact"/>
      </w:pPr>
      <w:r>
        <w:t xml:space="preserve">Mendonça, R. (2022). "Equity in Baker-Driven Initiatives: A Case Study of São Paulo." International Journal of Social Innovation, 12(1), 101-119.</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Baker in Brazil São Paulo</dc:title>
  <dc:creator/>
  <dc:language>en</dc:language>
  <cp:keywords/>
  <dcterms:created xsi:type="dcterms:W3CDTF">2026-07-24T00:06:13Z</dcterms:created>
  <dcterms:modified xsi:type="dcterms:W3CDTF">2026-07-24T00:06:13Z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