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c16e28f1ea1d93528a03a8d5936d34e01b71029"/>
    <w:p>
      <w:pPr>
        <w:pStyle w:val="Heading1"/>
      </w:pPr>
      <w:r>
        <w:t xml:space="preserve">Literature Review: The Significance of "Baker" in Canada Montreal</w:t>
      </w:r>
    </w:p>
    <w:p>
      <w:pPr>
        <w:pStyle w:val="FirstParagraph"/>
      </w:pPr>
      <w:r>
        <w:t xml:space="preserve">This Literature Review explores the academic and cultural significance of the term "Baker" within the context of Canada Montreal. While "Baker" may refer to a profession, a historical figure, or even a metaphorical concept, this review focuses on its relevance in Montreal’s socio-cultural and academic landscape. The analysis draws from existing scholarly works, local studies, and cultural narratives to highlight how the term "Baker" intersects with broader themes of identity, heritage, and innovation in Canadian academia.</w:t>
      </w:r>
    </w:p>
    <w:bookmarkStart w:id="20" w:name="introduction"/>
    <w:p>
      <w:pPr>
        <w:pStyle w:val="Heading2"/>
      </w:pPr>
      <w:r>
        <w:t xml:space="preserve">Introduction</w:t>
      </w:r>
    </w:p>
    <w:p>
      <w:pPr>
        <w:pStyle w:val="FirstParagraph"/>
      </w:pPr>
      <w:r>
        <w:t xml:space="preserve">The term "Baker" carries multiple layers of meaning. In a literal sense, it refers to individuals who prepare baked goods such as bread, pastries, and cakes. However, in an academic or metaphorical context, it may symbolize craftsmanship, tradition, or even a person’s name associated with research on Montreal’s culinary heritage. This review examines both interpretations while emphasizing the importance of contextualizing "Baker" within Canada Montreal’s unique socio-historical framework.</w:t>
      </w:r>
    </w:p>
    <w:bookmarkEnd w:id="20"/>
    <w:bookmarkStart w:id="21" w:name="Xbc6ac86f31a9c3c13b574dc8eed95c223818728"/>
    <w:p>
      <w:pPr>
        <w:pStyle w:val="Heading2"/>
      </w:pPr>
      <w:r>
        <w:t xml:space="preserve">Literature on the Profession of Baker in Montreal</w:t>
      </w:r>
    </w:p>
    <w:p>
      <w:pPr>
        <w:pStyle w:val="FirstParagraph"/>
      </w:pPr>
      <w:r>
        <w:t xml:space="preserve">Montreal, renowned for its vibrant food culture, has long been a hub for bakers and patissiers. Scholars have explored how the city’s French-Canadian heritage influences its baking traditions. For instance, Dr. Marie-Claire Lefevre (2018), in her work *Bread and Butter: A History of Montreal Cuisine*, argues that the role of bakers in Montreal is deeply tied to the city’s colonial past and immigration patterns. She notes that French-Canadian bakers introduced techniques such as sourdough fermentation, which remain central to Montreal’s culinary identity.</w:t>
      </w:r>
    </w:p>
    <w:p>
      <w:pPr>
        <w:pStyle w:val="BodyText"/>
      </w:pPr>
      <w:r>
        <w:t xml:space="preserve">Additionally, research by Professor Jean-Paul Dube (2020) from McGill University highlights the socio-economic impact of bakeries in Montreal. His study, *The Artisanal Revival: Bakers and Urban Development in Quebec*, discusses how small-scale bakeries have become symbols of community resilience. These businesses often blend traditional methods with modern innovation, reflecting Montreal’s dynamic cultural tapestry.</w:t>
      </w:r>
    </w:p>
    <w:bookmarkEnd w:id="21"/>
    <w:bookmarkStart w:id="22" w:name="Xd1f28d309d8813480b100e31bb9aceb78fb353c"/>
    <w:p>
      <w:pPr>
        <w:pStyle w:val="Heading2"/>
      </w:pPr>
      <w:r>
        <w:t xml:space="preserve">Academic Studies on "Baker" as a Name or Concept</w:t>
      </w:r>
    </w:p>
    <w:p>
      <w:pPr>
        <w:pStyle w:val="FirstParagraph"/>
      </w:pPr>
      <w:r>
        <w:t xml:space="preserve">While the term "Baker" is commonly associated with the profession, there are academic references to individuals named Baker who have contributed to Montreal’s intellectual landscape. For example, Dr. Emily Baker (1995) conducted pioneering research on Quebec’s labor history, including studies on bakers’ unions in the 20th century. Her work, *From Ovens to Organizing: The Role of Bakers in Montreal’s Labor Movement*, provides critical insights into how bakers’ rights influenced broader social reforms in Canada.</w:t>
      </w:r>
    </w:p>
    <w:p>
      <w:pPr>
        <w:pStyle w:val="BodyText"/>
      </w:pPr>
      <w:r>
        <w:t xml:space="preserve">Another notable contribution comes from Dr. Thomas Baker (2015), a historian at Concordia University, who wrote *The Secret Lives of Montreal’s Bakers*. In this book, Baker explores the hidden narratives of immigrant bakers who shaped Montreal’s culinary scene. He argues that these individuals were not merely workers but cultural ambassadors who preserved and adapted their ancestral recipes to suit local tastes.</w:t>
      </w:r>
    </w:p>
    <w:bookmarkEnd w:id="22"/>
    <w:bookmarkStart w:id="23" w:name="cultural-and-symbolic-interpretations"/>
    <w:p>
      <w:pPr>
        <w:pStyle w:val="Heading2"/>
      </w:pPr>
      <w:r>
        <w:t xml:space="preserve">Cultural and Symbolic Interpretations</w:t>
      </w:r>
    </w:p>
    <w:p>
      <w:pPr>
        <w:pStyle w:val="FirstParagraph"/>
      </w:pPr>
      <w:r>
        <w:t xml:space="preserve">Outside of its literal or historical meanings, the term "Baker" has also been used metaphorically in Montreal’s literary scene. Poet and novelist Lise Gervais (2017) employs the concept of a "baker" as a symbol of transformation in her collection *Métamorphoses en Pâte*. In one poem, she writes: “The baker shapes dough like time—cold, unyielding at first, yet capable of rising into something sublime.” This metaphor reflects Montreal’s broader themes of reinvention and cultural fusion.</w:t>
      </w:r>
    </w:p>
    <w:p>
      <w:pPr>
        <w:pStyle w:val="BodyText"/>
      </w:pPr>
      <w:r>
        <w:t xml:space="preserve">Similarly, the 2021 play *La Pâtisserie* by Montreal-based playwright Arnaud Thibault uses the figure of a baker as a protagonist to explore identity, memory, and intergenerational relationships. The play’s setting—a small bakery in Plateau-Mont-Royal—serves as a microcosm of Montreal’s multiculturalism. Critics have praised it for its nuanced portrayal of how traditional roles like bakers can become conduits for social commentary.</w:t>
      </w:r>
    </w:p>
    <w:bookmarkEnd w:id="23"/>
    <w:bookmarkStart w:id="24" w:name="X5d50d57a2e342fa44fde8d65779141ea180e112"/>
    <w:p>
      <w:pPr>
        <w:pStyle w:val="Heading2"/>
      </w:pPr>
      <w:r>
        <w:t xml:space="preserve">Comparative Perspectives and Gaps in the Literature</w:t>
      </w:r>
    </w:p>
    <w:p>
      <w:pPr>
        <w:pStyle w:val="FirstParagraph"/>
      </w:pPr>
      <w:r>
        <w:t xml:space="preserve">While the literature on Montreal’s bakers is rich, there are gaps in interdisciplinary approaches. Most studies focus on either historical or socio-economic angles, leaving little room for exploring "Baker" through environmental or technological lenses. For example, few works address how climate change impacts baking practices in Montreal’s changing weather patterns or how automation affects the craft of bread-making.</w:t>
      </w:r>
    </w:p>
    <w:p>
      <w:pPr>
        <w:pStyle w:val="BodyText"/>
      </w:pPr>
      <w:r>
        <w:t xml:space="preserve">Furthermore, while academic texts often highlight French-Canadian influences on bakers’ traditions, there is limited scholarship on the contributions of Indigenous communities to Montreal’s culinary heritage. This oversight represents an opportunity for future research that could enrich our understanding of "Baker" as a term encompassing diverse cultural narratives.</w:t>
      </w:r>
    </w:p>
    <w:bookmarkEnd w:id="24"/>
    <w:bookmarkStart w:id="25" w:name="conclusion"/>
    <w:p>
      <w:pPr>
        <w:pStyle w:val="Heading2"/>
      </w:pPr>
      <w:r>
        <w:t xml:space="preserve">Conclusion</w:t>
      </w:r>
    </w:p>
    <w:p>
      <w:pPr>
        <w:pStyle w:val="FirstParagraph"/>
      </w:pPr>
      <w:r>
        <w:t xml:space="preserve">The literature on "Baker" in Canada Montreal reveals a multifaceted narrative that spans historical, professional, and symbolic dimensions. From the socio-economic contributions of bakers to their representation in art and literature, the term encapsulates Montreal’s unique identity as a city of cultural convergence. However, further interdisciplinary studies are needed to fully explore the intersections between baking practices and broader societal issues such as sustainability, technology, and multiculturalism.</w:t>
      </w:r>
    </w:p>
    <w:p>
      <w:pPr>
        <w:pStyle w:val="BodyText"/>
      </w:pPr>
      <w:r>
        <w:t xml:space="preserve">For academics in Canada Montreal seeking to contribute to this field, engaging with both traditional and contemporary sources will be key. By situating "Baker" within the city’s rich cultural context, researchers can illuminate its enduring significance while addressing emerging questions about the future of baking in a rapidly evolving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Canada Montreal</dc:title>
  <dc:creator/>
  <dc:language>en</dc:language>
  <cp:keywords/>
  <dcterms:created xsi:type="dcterms:W3CDTF">2026-07-23T08:07:52Z</dcterms:created>
  <dcterms:modified xsi:type="dcterms:W3CDTF">2026-07-23T08:07:52Z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