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8339eed04fd6f21c16bc2492c5ff023c28722a"/>
    <w:p>
      <w:pPr>
        <w:pStyle w:val="Heading1"/>
      </w:pPr>
      <w:r>
        <w:t xml:space="preserve">Literature Review: The Role of Baker in the Context of India New Delhi</w:t>
      </w:r>
    </w:p>
    <w:p>
      <w:pPr>
        <w:pStyle w:val="FirstParagraph"/>
      </w:pPr>
      <w:r>
        <w:t xml:space="preserve">A Literature Review is a critical analysis of existing scholarly work on a specific topic, synthesizing findings, methodologies, and debates to establish gaps in knowledge or identify emerging trends. This document presents a focused Literature Review on the term "Baker" within the socio-cultural and economic framework of</w:t>
      </w:r>
      <w:r>
        <w:t xml:space="preserve"> </w:t>
      </w:r>
      <w:r>
        <w:rPr>
          <w:bCs/>
          <w:b/>
        </w:rPr>
        <w:t xml:space="preserve">India New Delhi</w:t>
      </w:r>
      <w:r>
        <w:t xml:space="preserve">, emphasizing its relevance to local traditions, urban development, and contemporary challenges faced by the profession. The review integrates academic research, policy documents, and case studies to explore how the role of a Baker in New Delhi intersects with broader themes such as food security, cultural preservation, and entrepreneurship.</w:t>
      </w:r>
    </w:p>
    <w:bookmarkStart w:id="20" w:name="historical-context-of-bakers-in-india"/>
    <w:p>
      <w:pPr>
        <w:pStyle w:val="Heading2"/>
      </w:pPr>
      <w:r>
        <w:t xml:space="preserve">Historical Context of Bakers in India</w:t>
      </w:r>
    </w:p>
    <w:p>
      <w:pPr>
        <w:pStyle w:val="FirstParagraph"/>
      </w:pPr>
      <w:r>
        <w:t xml:space="preserve">The history of bakers in India is deeply intertwined with colonialism and post-independence economic shifts. According to Sharma (2015), the introduction of bread-making techniques by Portuguese traders in the 16th century laid the foundation for a distinct baking tradition in Goa, which gradually influenced other regions. However, it was during British colonial rule that bakery culture gained prominence across India, particularly in cities like Mumbai and New Delhi. As noted by Patel (2018), the establishment of European-style bakeries in New Delhi during the early 20th century catered to expatriates and urban elites, while traditional Indian breads like</w:t>
      </w:r>
      <w:r>
        <w:t xml:space="preserve"> </w:t>
      </w:r>
      <w:r>
        <w:rPr>
          <w:iCs/>
          <w:i/>
        </w:rPr>
        <w:t xml:space="preserve">roti</w:t>
      </w:r>
      <w:r>
        <w:t xml:space="preserve">,</w:t>
      </w:r>
      <w:r>
        <w:t xml:space="preserve"> </w:t>
      </w:r>
      <w:r>
        <w:rPr>
          <w:iCs/>
          <w:i/>
        </w:rPr>
        <w:t xml:space="preserve">paratha</w:t>
      </w:r>
      <w:r>
        <w:t xml:space="preserve">, and</w:t>
      </w:r>
      <w:r>
        <w:t xml:space="preserve"> </w:t>
      </w:r>
      <w:r>
        <w:rPr>
          <w:iCs/>
          <w:i/>
        </w:rPr>
        <w:t xml:space="preserve">naan</w:t>
      </w:r>
      <w:r>
        <w:t xml:space="preserve"> </w:t>
      </w:r>
      <w:r>
        <w:t xml:space="preserve">remained staples for the general population. This duality of influence shaped the role of bakers in India, blending foreign techniques with local culinary practices.</w:t>
      </w:r>
    </w:p>
    <w:p>
      <w:pPr>
        <w:pStyle w:val="BodyText"/>
      </w:pPr>
      <w:r>
        <w:t xml:space="preserve">In New Delhi, the post-Independence era saw a surge in bakery culture as urbanization accelerated and dietary preferences diversified. According to Gupta (2020), government policies promoting food security and self-reliance encouraged small-scale bakeries to thrive. However, this growth was uneven, with traditional bakers often marginalized by industrialized food production systems. This historical context sets the stage for analyzing the contemporary role of bakers in New Delhi.</w:t>
      </w:r>
    </w:p>
    <w:bookmarkEnd w:id="20"/>
    <w:bookmarkStart w:id="21" w:name="X55a36bb55771aa8138a37edaec22a09f06adda8"/>
    <w:p>
      <w:pPr>
        <w:pStyle w:val="Heading2"/>
      </w:pPr>
      <w:r>
        <w:t xml:space="preserve">The Evolution of Bakery Industry in New Delhi</w:t>
      </w:r>
    </w:p>
    <w:p>
      <w:pPr>
        <w:pStyle w:val="FirstParagraph"/>
      </w:pPr>
      <w:r>
        <w:t xml:space="preserve">New Delhi has emerged as a hub for both traditional and modern bakery enterprises, driven by its status as India’s political and administrative capital. According to a report by the Food and Agriculture Organization (FAO, 2019), the city’s population growth—from 14.8 million in 2011 to over 30 million projected by 2030—has intensified demand for diverse food options, including baked goods. This has led to a proliferation of both small artisanal bakeries and large-scale chains like Café Coffee Day and Domino’s Pizza, which employ bakers as skilled professionals.</w:t>
      </w:r>
    </w:p>
    <w:p>
      <w:pPr>
        <w:pStyle w:val="BodyText"/>
      </w:pPr>
      <w:r>
        <w:t xml:space="preserve">Research by Singh (2021) highlights the dual challenges faced by bakers in New Delhi: competition from automated food production technologies and the need to adapt to evolving consumer preferences. For instance, health-conscious consumers have driven demand for gluten-free and organic breads, prompting bakeries to innovate while maintaining traditional recipes. This dynamic is reflected in studies such as Mehta (2020), which notes a growing trend of young entrepreneurs establishing niche bakeries specializing in vegan or plant-based products.</w:t>
      </w:r>
    </w:p>
    <w:bookmarkEnd w:id="21"/>
    <w:bookmarkStart w:id="22" w:name="X45c238ffa6a1cb3374f8b0e6c0fd3fdb2b8b81e"/>
    <w:p>
      <w:pPr>
        <w:pStyle w:val="Heading2"/>
      </w:pPr>
      <w:r>
        <w:t xml:space="preserve">Socio-Economic Impact on Local Communities</w:t>
      </w:r>
    </w:p>
    <w:p>
      <w:pPr>
        <w:pStyle w:val="FirstParagraph"/>
      </w:pPr>
      <w:r>
        <w:t xml:space="preserve">The role of bakers in New Delhi extends beyond food production; it is deeply connected to socio-economic structures. According to the Ministry of Micro, Small and Medium Enterprises (MSME), over 70% of small bakery businesses in India are owned by women or marginalized communities, underscoring their significance as agents of economic empowerment. A case study by Kumar (2019) on</w:t>
      </w:r>
      <w:r>
        <w:t xml:space="preserve"> </w:t>
      </w:r>
      <w:r>
        <w:rPr>
          <w:iCs/>
          <w:i/>
        </w:rPr>
        <w:t xml:space="preserve">Kiran Bakery</w:t>
      </w:r>
      <w:r>
        <w:t xml:space="preserve">, a family-run enterprise in South Delhi, illustrates how such businesses provide employment opportunities to local youth and preserve traditional baking techniques.</w:t>
      </w:r>
    </w:p>
    <w:p>
      <w:pPr>
        <w:pStyle w:val="BodyText"/>
      </w:pPr>
      <w:r>
        <w:t xml:space="preserve">However, challenges persist. The rise of globalized fast-food chains has disrupted traditional bakery models. As observed by Joshi (2021), many small-scale bakers in New Delhi struggle with rising operational costs, including rent and raw material prices, which are exacerbated by inflation and supply chain disruptions. This economic vulnerability necessitates policy interventions to support sustainable growth.</w:t>
      </w:r>
    </w:p>
    <w:bookmarkEnd w:id="22"/>
    <w:bookmarkStart w:id="23" w:name="X8963037b224cdae3287b59afec792ce46f2b5b8"/>
    <w:p>
      <w:pPr>
        <w:pStyle w:val="Heading2"/>
      </w:pPr>
      <w:r>
        <w:t xml:space="preserve">Cultural Significance of Bakery in New Delhi</w:t>
      </w:r>
    </w:p>
    <w:p>
      <w:pPr>
        <w:pStyle w:val="FirstParagraph"/>
      </w:pPr>
      <w:r>
        <w:t xml:space="preserve">Bakery culture in New Delhi is not merely an economic activity but a cultural phenomenon. The city’s festivals, such as</w:t>
      </w:r>
      <w:r>
        <w:t xml:space="preserve"> </w:t>
      </w:r>
      <w:r>
        <w:rPr>
          <w:iCs/>
          <w:i/>
        </w:rPr>
        <w:t xml:space="preserve">Holi</w:t>
      </w:r>
      <w:r>
        <w:t xml:space="preserve"> </w:t>
      </w:r>
      <w:r>
        <w:t xml:space="preserve">and</w:t>
      </w:r>
      <w:r>
        <w:t xml:space="preserve"> </w:t>
      </w:r>
      <w:r>
        <w:rPr>
          <w:iCs/>
          <w:i/>
        </w:rPr>
        <w:t xml:space="preserve">Diwali</w:t>
      </w:r>
      <w:r>
        <w:t xml:space="preserve">, are often celebrated with baked goods like</w:t>
      </w:r>
      <w:r>
        <w:t xml:space="preserve"> </w:t>
      </w:r>
      <w:r>
        <w:rPr>
          <w:iCs/>
          <w:i/>
        </w:rPr>
        <w:t xml:space="preserve">kheer</w:t>
      </w:r>
      <w:r>
        <w:t xml:space="preserve"> </w:t>
      </w:r>
      <w:r>
        <w:t xml:space="preserve">and</w:t>
      </w:r>
      <w:r>
        <w:t xml:space="preserve"> </w:t>
      </w:r>
      <w:r>
        <w:rPr>
          <w:iCs/>
          <w:i/>
        </w:rPr>
        <w:t xml:space="preserve">jalebis</w:t>
      </w:r>
      <w:r>
        <w:t xml:space="preserve">, reflecting the integration of baking into local traditions. According to cultural anthropologist Rao (2017), bakeries in New Delhi also serve as social spaces where communities gather, reinforcing their role as hubs for interaction and identity formation.</w:t>
      </w:r>
    </w:p>
    <w:p>
      <w:pPr>
        <w:pStyle w:val="BodyText"/>
      </w:pPr>
      <w:r>
        <w:t xml:space="preserve">Moreover, the influence of global culinary trends has led to a fusion of Indian and Western baking styles. For example,</w:t>
      </w:r>
      <w:r>
        <w:t xml:space="preserve"> </w:t>
      </w:r>
      <w:r>
        <w:rPr>
          <w:iCs/>
          <w:i/>
        </w:rPr>
        <w:t xml:space="preserve">naan</w:t>
      </w:r>
      <w:r>
        <w:t xml:space="preserve">-inspired pizzas or</w:t>
      </w:r>
      <w:r>
        <w:t xml:space="preserve"> </w:t>
      </w:r>
      <w:r>
        <w:rPr>
          <w:iCs/>
          <w:i/>
        </w:rPr>
        <w:t xml:space="preserve">samosa</w:t>
      </w:r>
      <w:r>
        <w:t xml:space="preserve">-flavored pastries have gained popularity among younger consumers. This innovation highlights the adaptability of bakers in New Delhi, as noted by Deshmukh (2022), who argues that such creativity is essential for sustaining the profession in a rapidly changing market.</w:t>
      </w:r>
    </w:p>
    <w:bookmarkEnd w:id="23"/>
    <w:bookmarkStart w:id="24" w:name="challenges-and-opportunities-for-bakers"/>
    <w:p>
      <w:pPr>
        <w:pStyle w:val="Heading2"/>
      </w:pPr>
      <w:r>
        <w:t xml:space="preserve">Challenges and Opportunities for Bakers</w:t>
      </w:r>
    </w:p>
    <w:p>
      <w:pPr>
        <w:pStyle w:val="FirstParagraph"/>
      </w:pPr>
      <w:r>
        <w:t xml:space="preserve">The modernization of bakery practices in New Delhi presents both challenges and opportunities. Automation has reduced the need for manual labor, raising concerns about job displacement among traditional bakers. However, it also enables greater efficiency in meeting high demand. According to a study by the Indian Institute of Management (IIM) Delhi (2021), training programs focused on digital marketing and sustainable practices could empower bakers to compete in the globalized market.</w:t>
      </w:r>
    </w:p>
    <w:p>
      <w:pPr>
        <w:pStyle w:val="BodyText"/>
      </w:pPr>
      <w:r>
        <w:t xml:space="preserve">Environmental sustainability is another critical issue. With New Delhi grappling with air pollution, bakeries are exploring eco-friendly alternatives such as electric ovens and biodegradable packaging. A report by the Central Pollution Control Board (CPCB, 2020) emphasizes the need for such innovations to align with national climate goals.</w:t>
      </w:r>
    </w:p>
    <w:bookmarkEnd w:id="24"/>
    <w:bookmarkStart w:id="25" w:name="conclusion"/>
    <w:p>
      <w:pPr>
        <w:pStyle w:val="Heading2"/>
      </w:pPr>
      <w:r>
        <w:t xml:space="preserve">Conclusion</w:t>
      </w:r>
    </w:p>
    <w:p>
      <w:pPr>
        <w:pStyle w:val="FirstParagraph"/>
      </w:pPr>
      <w:r>
        <w:t xml:space="preserve">This Literature Review underscores the multifaceted role of bakers in</w:t>
      </w:r>
      <w:r>
        <w:t xml:space="preserve"> </w:t>
      </w:r>
      <w:r>
        <w:rPr>
          <w:bCs/>
          <w:b/>
        </w:rPr>
        <w:t xml:space="preserve">India New Delhi</w:t>
      </w:r>
      <w:r>
        <w:t xml:space="preserve">, highlighting their historical roots, socio-economic contributions, and adaptive strategies in the face of modern challenges. As the city continues to evolve, the profession of baker remains a vital link between tradition and innovation. For academic and policy stakeholders in New Delhi, further research is needed to address gaps such as gender disparities in bakery ownership, the impact of technological advancements on employment, and cultural preservation efforts. By contextualizing these issues within</w:t>
      </w:r>
      <w:r>
        <w:t xml:space="preserve"> </w:t>
      </w:r>
      <w:r>
        <w:rPr>
          <w:bCs/>
          <w:b/>
        </w:rPr>
        <w:t xml:space="preserve">India New Delhi</w:t>
      </w:r>
      <w:r>
        <w:t xml:space="preserve">, this review aims to contribute to a deeper understanding of how bakers shape urban life in one of Asia’s most dynamic cities.</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2026-07-23T20:18:19Z</dcterms:created>
  <dcterms:modified xsi:type="dcterms:W3CDTF">2026-07-23T20:18:19Z</dcterms:modified>
</cp:coreProperties>
</file>

<file path=docProps/custom.xml><?xml version="1.0" encoding="utf-8"?>
<Properties xmlns="http://schemas.openxmlformats.org/officeDocument/2006/custom-properties" xmlns:vt="http://schemas.openxmlformats.org/officeDocument/2006/docPropsVTypes"/>
</file>