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e388726b15b879af2a517fe51133b3e46b81d3c"/>
    <w:p>
      <w:pPr>
        <w:pStyle w:val="Heading1"/>
      </w:pPr>
      <w:r>
        <w:t xml:space="preserve">Literature Review on "Baker" in the Context of Indonesia Jakarta</w:t>
      </w:r>
    </w:p>
    <w:p>
      <w:pPr>
        <w:pStyle w:val="FirstParagraph"/>
      </w:pPr>
      <w:r>
        <w:t xml:space="preserve">This literature review examines the role, significance, and challenges of "Baker" within the socio-economic and cultural framework of</w:t>
      </w:r>
      <w:r>
        <w:t xml:space="preserve"> </w:t>
      </w:r>
      <w:r>
        <w:rPr>
          <w:bCs/>
          <w:b/>
        </w:rPr>
        <w:t xml:space="preserve">Indonesia Jakarta</w:t>
      </w:r>
      <w:r>
        <w:t xml:space="preserve">. The term "Baker," while commonly associated with individuals who prepare bread or pastries, is contextualized here to encompass both the profession of baking and its broader implications in Jakarta’s culinary landscape. Given Jakarta’s status as Indonesia’s capital and a cosmopolitan hub, this review explores how "Baker" intersects with local traditions, globalization trends, and urban dynamics.</w:t>
      </w:r>
    </w:p>
    <w:bookmarkStart w:id="20" w:name="introduction"/>
    <w:p>
      <w:pPr>
        <w:pStyle w:val="Heading2"/>
      </w:pPr>
      <w:r>
        <w:t xml:space="preserve">Introduction</w:t>
      </w:r>
    </w:p>
    <w:p>
      <w:pPr>
        <w:pStyle w:val="FirstParagraph"/>
      </w:pPr>
      <w:r>
        <w:t xml:space="preserve">The concept of "Baker" in</w:t>
      </w:r>
      <w:r>
        <w:t xml:space="preserve"> </w:t>
      </w:r>
      <w:r>
        <w:rPr>
          <w:bCs/>
          <w:b/>
        </w:rPr>
        <w:t xml:space="preserve">Indonesia Jakarta</w:t>
      </w:r>
      <w:r>
        <w:t xml:space="preserve"> </w:t>
      </w:r>
      <w:r>
        <w:t xml:space="preserve">is multifaceted. It represents not only the technical skill of baking but also a cultural practice shaped by Indonesia’s diverse heritage and Jakarta’s unique position as a melting pot of influences. Literature on this topic often highlights the dual role of bakers in preserving traditional recipes while adapting to modern consumer demands. This review synthesizes existing studies, emphasizing how "Baker" is embedded in Jakarta’s economic structure and social fabric.</w:t>
      </w:r>
    </w:p>
    <w:bookmarkEnd w:id="20"/>
    <w:bookmarkStart w:id="21" w:name="Xb5e8f49720b6144e92512a476b2f9dc62d3cb8e"/>
    <w:p>
      <w:pPr>
        <w:pStyle w:val="Heading2"/>
      </w:pPr>
      <w:r>
        <w:t xml:space="preserve">Historical Development of Baking in Jakarta</w:t>
      </w:r>
    </w:p>
    <w:p>
      <w:pPr>
        <w:pStyle w:val="FirstParagraph"/>
      </w:pPr>
      <w:r>
        <w:t xml:space="preserve">The history of baking in Jakarta dates back to colonial periods when European settlers introduced Western baking techniques. Early literature, such as</w:t>
      </w:r>
      <w:r>
        <w:t xml:space="preserve"> </w:t>
      </w:r>
      <w:r>
        <w:rPr>
          <w:iCs/>
          <w:i/>
        </w:rPr>
        <w:t xml:space="preserve">Jakarta’s Culinary Evolution</w:t>
      </w:r>
      <w:r>
        <w:t xml:space="preserve"> </w:t>
      </w:r>
      <w:r>
        <w:t xml:space="preserve">(Suryadi, 2015), notes that Dutch and Portuguese colonizers established the first bakeries in the 17th century. Over time, these practices merged with local ingredients like pandan leaves and coconut milk to create hybridized dishes such as "roti manis" (sweet bread) and "lemper" (a rice-based snack). Studies by Wijaya (2018) argue that this adaptation reflects Jakarta’s role as a cultural crossroads, where the profession of "Baker" became a bridge between tradition and innovation.</w:t>
      </w:r>
    </w:p>
    <w:bookmarkEnd w:id="21"/>
    <w:bookmarkStart w:id="22" w:name="cultural-influences-on-the-role-of-baker"/>
    <w:p>
      <w:pPr>
        <w:pStyle w:val="Heading2"/>
      </w:pPr>
      <w:r>
        <w:t xml:space="preserve">Cultural Influences on the Role of Baker</w:t>
      </w:r>
    </w:p>
    <w:p>
      <w:pPr>
        <w:pStyle w:val="FirstParagraph"/>
      </w:pPr>
      <w:r>
        <w:t xml:space="preserve">Jakarta’s multicultural identity significantly shapes the work of bakers. Research by Anwar (2019) highlights how Muslim-majority practices in Indonesia influence bakery operations, such as halal certifications and the exclusion of pork-based ingredients. Additionally, traditional Indonesian festivals like Nyepi and Idul Fitri have spurred demand for specific baked goods, requiring bakers to possess knowledge of cultural calendars. This duality—of serving both globalized and localized tastes—positions "Baker" as a key player in Jakarta’s culinary identity.</w:t>
      </w:r>
    </w:p>
    <w:bookmarkEnd w:id="22"/>
    <w:bookmarkStart w:id="23" w:name="economic-impact-of-bakers-in-jakarta"/>
    <w:p>
      <w:pPr>
        <w:pStyle w:val="Heading2"/>
      </w:pPr>
      <w:r>
        <w:t xml:space="preserve">Economic Impact of Bakers in Jakarta</w:t>
      </w:r>
    </w:p>
    <w:p>
      <w:pPr>
        <w:pStyle w:val="FirstParagraph"/>
      </w:pPr>
      <w:r>
        <w:t xml:space="preserve">The economic contribution of bakers is a recurring theme in literature on</w:t>
      </w:r>
      <w:r>
        <w:t xml:space="preserve"> </w:t>
      </w:r>
      <w:r>
        <w:rPr>
          <w:bCs/>
          <w:b/>
        </w:rPr>
        <w:t xml:space="preserve">Indonesia Jakarta</w:t>
      </w:r>
      <w:r>
        <w:t xml:space="preserve">. According to the Indonesian Ministry of Trade (2020), the bakery industry contributes approximately 3.5% to Jakarta’s GDP, with small-scale bakeries dominating the market. Studies by Hartono (2017) emphasize that bakers provide employment opportunities for marginalized communities, particularly women and youth, aligning with Jakarta’s urban poverty alleviation strategies. However, competition from multinational chains like Starbucks and BreadTalk has intensified, prompting a need for innovation.</w:t>
      </w:r>
    </w:p>
    <w:bookmarkEnd w:id="23"/>
    <w:bookmarkStart w:id="24" w:name="challenges-facing-bakers-in-jakarta"/>
    <w:p>
      <w:pPr>
        <w:pStyle w:val="Heading2"/>
      </w:pPr>
      <w:r>
        <w:t xml:space="preserve">Challenges Facing Bakers in Jakarta</w:t>
      </w:r>
    </w:p>
    <w:p>
      <w:pPr>
        <w:pStyle w:val="FirstParagraph"/>
      </w:pPr>
      <w:r>
        <w:t xml:space="preserve">Despite their economic importance, bakers face multifaceted challenges. Research by Putri &amp; Surya (2021) identifies rising ingredient costs, labor shortages, and regulatory compliance as major hurdles. For instance, the 2019 implementation of stricter food safety regulations under</w:t>
      </w:r>
      <w:r>
        <w:t xml:space="preserve"> </w:t>
      </w:r>
      <w:r>
        <w:rPr>
          <w:iCs/>
          <w:i/>
        </w:rPr>
        <w:t xml:space="preserve">Indonesian Food Safety Law No. 18/2012</w:t>
      </w:r>
      <w:r>
        <w:t xml:space="preserve"> </w:t>
      </w:r>
      <w:r>
        <w:t xml:space="preserve">required many small bakeries to invest in advanced equipment. Additionally, urbanization has led to a decline in traditional baking knowledge among younger generations, as noted by Prasetyo (2020). These challenges underscore the vulnerability of "Baker" as both a profession and a cultural practice.</w:t>
      </w:r>
    </w:p>
    <w:bookmarkEnd w:id="24"/>
    <w:bookmarkStart w:id="25" w:name="X846d86d618f4af7ae387c4a781c31d3c486bb8a"/>
    <w:p>
      <w:pPr>
        <w:pStyle w:val="Heading2"/>
      </w:pPr>
      <w:r>
        <w:t xml:space="preserve">Technological Innovations and Modernization</w:t>
      </w:r>
    </w:p>
    <w:p>
      <w:pPr>
        <w:pStyle w:val="FirstParagraph"/>
      </w:pPr>
      <w:r>
        <w:t xml:space="preserve">Recent literature highlights how technology is transforming the role of bakers in</w:t>
      </w:r>
      <w:r>
        <w:t xml:space="preserve"> </w:t>
      </w:r>
      <w:r>
        <w:rPr>
          <w:bCs/>
          <w:b/>
        </w:rPr>
        <w:t xml:space="preserve">Indonesia Jakarta</w:t>
      </w:r>
      <w:r>
        <w:t xml:space="preserve">. A study by Kusuma (2022) discusses the adoption of digital tools such as Instagram for marketing and e-commerce platforms like Tokopedia for direct-to-consumer sales. Automated ovens and AI-driven recipe development are also emerging, as seen in startups like "BakeryTech Jakarta." However, critics argue that this shift risks eroding the artisanal heritage associated with "Baker," raising questions about authenticity versus efficiency.</w:t>
      </w:r>
    </w:p>
    <w:bookmarkEnd w:id="25"/>
    <w:bookmarkStart w:id="26" w:name="social-and-environmental-sustainability"/>
    <w:p>
      <w:pPr>
        <w:pStyle w:val="Heading2"/>
      </w:pPr>
      <w:r>
        <w:t xml:space="preserve">Social and Environmental Sustainability</w:t>
      </w:r>
    </w:p>
    <w:p>
      <w:pPr>
        <w:pStyle w:val="FirstParagraph"/>
      </w:pPr>
      <w:r>
        <w:t xml:space="preserve">The environmental impact of baking has gained attention in recent years. Research by Sari (2023) points out that Jakarta’s bakeries generate significant waste, particularly from packaging materials. In response, some bakers have adopted eco-friendly practices, such as using biodegradable containers or repurposing leftover dough into new products. This trend aligns with global sustainability goals and reflects the evolving role of "Baker" as an environmental steward in</w:t>
      </w:r>
      <w:r>
        <w:t xml:space="preserve"> </w:t>
      </w:r>
      <w:r>
        <w:rPr>
          <w:bCs/>
          <w:b/>
        </w:rPr>
        <w:t xml:space="preserve">Indonesia Jakarta</w:t>
      </w:r>
      <w:r>
        <w:t xml:space="preserve">.</w:t>
      </w:r>
    </w:p>
    <w:bookmarkEnd w:id="26"/>
    <w:bookmarkStart w:id="27" w:name="conclusion"/>
    <w:p>
      <w:pPr>
        <w:pStyle w:val="Heading2"/>
      </w:pPr>
      <w:r>
        <w:t xml:space="preserve">Conclusion</w:t>
      </w:r>
    </w:p>
    <w:p>
      <w:pPr>
        <w:pStyle w:val="FirstParagraph"/>
      </w:pPr>
      <w:r>
        <w:t xml:space="preserve">In conclusion, the literature on "Baker" in</w:t>
      </w:r>
      <w:r>
        <w:t xml:space="preserve"> </w:t>
      </w:r>
      <w:r>
        <w:rPr>
          <w:bCs/>
          <w:b/>
        </w:rPr>
        <w:t xml:space="preserve">Indonesia Jakarta</w:t>
      </w:r>
      <w:r>
        <w:t xml:space="preserve"> </w:t>
      </w:r>
      <w:r>
        <w:t xml:space="preserve">reveals a profession deeply intertwined with cultural heritage, economic development, and technological change. While bakers face challenges from globalization and urbanization, their adaptability ensures their relevance in Jakarta’s dynamic landscape. Future research should explore how policies can support small bakeries while preserving traditional practices. As this review demonstrates, the study of "Baker" is not merely about bread—it is a lens through which to understand the complexities of modern Jakarta.</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Indonesia Jakarta</dc:title>
  <dc:creator/>
  <dc:language>en</dc:language>
  <cp:keywords/>
  <dcterms:created xsi:type="dcterms:W3CDTF">2026-07-21T14:53:21Z</dcterms:created>
  <dcterms:modified xsi:type="dcterms:W3CDTF">2026-07-21T14:53:21Z</dcterms:modified>
</cp:coreProperties>
</file>

<file path=docProps/custom.xml><?xml version="1.0" encoding="utf-8"?>
<Properties xmlns="http://schemas.openxmlformats.org/officeDocument/2006/custom-properties" xmlns:vt="http://schemas.openxmlformats.org/officeDocument/2006/docPropsVTypes"/>
</file>