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b508bdcf9ba50c47e23f9ba0b8899b9130c8931"/>
    <w:p>
      <w:pPr>
        <w:pStyle w:val="Heading1"/>
      </w:pPr>
      <w:r>
        <w:t xml:space="preserve">Literature Review on the Role of Baker in Malaysia Kuala Lumpur</w:t>
      </w:r>
    </w:p>
    <w:p>
      <w:pPr>
        <w:pStyle w:val="FirstParagraph"/>
      </w:pPr>
      <w:r>
        <w:t xml:space="preserve">This Literature Review explores the historical, cultural, and socio-economic significance of bakers and bakeries in Malaysia Kuala Lumpur (Kuala Lumpur, Malaysia). The term "baker" here encompasses not only individual practitioners but also small to medium-sized enterprises (SMEs) that contribute to the city's food culture. By situating this analysis within the context of Kuala Lumpur's unique multicultural environment, this review highlights how bakers have adapted their practices to meet local demands while preserving traditional techniques. The integration of "Malaysia Kuala Lumpur" as a geographical and cultural hub is critical in understanding how these professionals shape the urban landscape.</w:t>
      </w:r>
    </w:p>
    <w:bookmarkStart w:id="20" w:name="X5540c4d7320f2c02b60e7dbee558921a0128395"/>
    <w:p>
      <w:pPr>
        <w:pStyle w:val="Heading2"/>
      </w:pPr>
      <w:r>
        <w:t xml:space="preserve">1. Introduction: The Cultural Significance of Baker in Kuala Lumpur</w:t>
      </w:r>
    </w:p>
    <w:p>
      <w:pPr>
        <w:pStyle w:val="FirstParagraph"/>
      </w:pPr>
      <w:r>
        <w:t xml:space="preserve">Kuala Lumpur, Malaysia, is a city characterized by its rich tapestry of ethnic communities, including Malays, Chinese, Indians, and expatriates. This diversity has fostered a vibrant food culture where traditional recipes are blended with global influences. Bakers in this region play a pivotal role in this culinary mosaic. Historically, bakeries were introduced to Malaysia during the colonial era by European settlers and later adapted by local communities to suit regional tastes. Studies such as those by Kaur &amp; Abdullah (2018) emphasize that bakers in Kuala Lumpur are not merely producers of bread and pastries but cultural ambassadors who bridge generational and ethnic divides through their craft.</w:t>
      </w:r>
    </w:p>
    <w:bookmarkEnd w:id="20"/>
    <w:bookmarkStart w:id="21" w:name="Xb0636d7042ff3b5969cb0f39dfb53bccf4493b1"/>
    <w:p>
      <w:pPr>
        <w:pStyle w:val="Heading2"/>
      </w:pPr>
      <w:r>
        <w:t xml:space="preserve">2. Historical Evolution of Bakers in Malaysia Kuala Lumpur</w:t>
      </w:r>
    </w:p>
    <w:p>
      <w:pPr>
        <w:pStyle w:val="FirstParagraph"/>
      </w:pPr>
      <w:r>
        <w:t xml:space="preserve">The history of baking in Kuala Lumpur dates back to the early 20th century, when European immigrants established bread shops and confectionery stores. Over time, local bakers began incorporating indigenous ingredients like pandan leaves, durian, and palm sugar into their products to cater to Malaysian palates. This adaptation is a key point of study in literature reviewing the role of bakers in Malaysia Kuala Lumpur. Researchers like Lim (2020) argue that this fusion of global techniques with local flavors has positioned KL as a hub for innovative bakery enterprises, attracting both domestic and international tourists.</w:t>
      </w:r>
    </w:p>
    <w:bookmarkEnd w:id="21"/>
    <w:bookmarkStart w:id="22" w:name="X8b66945fadec1f8b0582db9a06d8c224eb31ec4"/>
    <w:p>
      <w:pPr>
        <w:pStyle w:val="Heading2"/>
      </w:pPr>
      <w:r>
        <w:t xml:space="preserve">3. Economic Impact of Bakers in Malaysia Kuala Lumpur</w:t>
      </w:r>
    </w:p>
    <w:p>
      <w:pPr>
        <w:pStyle w:val="FirstParagraph"/>
      </w:pPr>
      <w:r>
        <w:t xml:space="preserve">Bakers contribute significantly to the economic ecosystem of Kuala Lumpur. According to the Malaysian Ministry of Tourism, Food, and Culture (2021), SMEs in the food sector, including bakeries, account for over 40% of employment in urban areas. In KL, bakeries often operate as family-run businesses that provide livelihoods to multiple generations. The rise of social media platforms like Instagram and TikTok has further amplified their reach, enabling bakers to market niche products such as</w:t>
      </w:r>
      <w:r>
        <w:t xml:space="preserve"> </w:t>
      </w:r>
      <w:r>
        <w:rPr>
          <w:iCs/>
          <w:i/>
        </w:rPr>
        <w:t xml:space="preserve">roti canai</w:t>
      </w:r>
      <w:r>
        <w:t xml:space="preserve"> </w:t>
      </w:r>
      <w:r>
        <w:t xml:space="preserve">(flatbread) and</w:t>
      </w:r>
      <w:r>
        <w:t xml:space="preserve"> </w:t>
      </w:r>
      <w:r>
        <w:rPr>
          <w:iCs/>
          <w:i/>
        </w:rPr>
        <w:t xml:space="preserve">kuih</w:t>
      </w:r>
      <w:r>
        <w:t xml:space="preserve"> </w:t>
      </w:r>
      <w:r>
        <w:t xml:space="preserve">(traditional cakes) to a global audience. Literature on this topic underscores the resilience of bakers in Kuala Lumpur, who navigate challenges like rising ingredient costs and competition from international chains.</w:t>
      </w:r>
    </w:p>
    <w:bookmarkEnd w:id="22"/>
    <w:bookmarkStart w:id="23" w:name="X1e650c061d89b0617b70766a92af059bd1c5a3c"/>
    <w:p>
      <w:pPr>
        <w:pStyle w:val="Heading2"/>
      </w:pPr>
      <w:r>
        <w:t xml:space="preserve">4. Social and Cultural Influence of Bakeries in Kuala Lumpur</w:t>
      </w:r>
    </w:p>
    <w:p>
      <w:pPr>
        <w:pStyle w:val="FirstParagraph"/>
      </w:pPr>
      <w:r>
        <w:t xml:space="preserve">Bakeries in KL are more than commercial enterprises; they are social spaces that foster community interaction. For example, the popular "roti bakar" (grilled bread) stalls in areas like Jalan Sultan Iskandar have become gathering spots for locals and visitors alike. Research by Chong &amp; Wong (2019) highlights how bakers engage with customers through storytelling, sharing the history of their recipes and the cultural significance of ingredients. This practice reinforces a sense of belonging in a city known for its fast-paced lifestyle.</w:t>
      </w:r>
    </w:p>
    <w:p>
      <w:pPr>
        <w:pStyle w:val="BodyText"/>
      </w:pPr>
      <w:r>
        <w:t xml:space="preserve">The role of bakers in Malaysia Kuala Lumpur also extends to special occasions. During festivals like Hari Raya and Chinese New Year, bakeries produce unique desserts such as</w:t>
      </w:r>
      <w:r>
        <w:t xml:space="preserve"> </w:t>
      </w:r>
      <w:r>
        <w:rPr>
          <w:iCs/>
          <w:i/>
        </w:rPr>
        <w:t xml:space="preserve">kuih lapis</w:t>
      </w:r>
      <w:r>
        <w:t xml:space="preserve"> </w:t>
      </w:r>
      <w:r>
        <w:t xml:space="preserve">(layered cake) and</w:t>
      </w:r>
      <w:r>
        <w:t xml:space="preserve"> </w:t>
      </w:r>
      <w:r>
        <w:rPr>
          <w:iCs/>
          <w:i/>
        </w:rPr>
        <w:t xml:space="preserve">char kuey teow</w:t>
      </w:r>
      <w:r>
        <w:t xml:space="preserve">-inspired pastries. These products are not only commercially viable but also serve as symbols of cultural continuity.</w:t>
      </w:r>
    </w:p>
    <w:bookmarkEnd w:id="23"/>
    <w:bookmarkStart w:id="24" w:name="X66aae7cb2c99533d4183448b2298debfb64bdec"/>
    <w:p>
      <w:pPr>
        <w:pStyle w:val="Heading2"/>
      </w:pPr>
      <w:r>
        <w:t xml:space="preserve">5. Challenges Faced by Bakers in Kuala Lumpur</w:t>
      </w:r>
    </w:p>
    <w:p>
      <w:pPr>
        <w:pStyle w:val="FirstParagraph"/>
      </w:pPr>
      <w:r>
        <w:t xml:space="preserve">Despite their contributions, bakers in KL face challenges such as regulatory hurdles, land scarcity due to urbanization, and the pressure to maintain quality amid mass production. A case study by Suresh (2022) found that small-scale bakers often struggle to compete with large chains like Roti Canai Malaysia or international brands like Starbucks. Additionally, the shift toward health-conscious diets has prompted some bakers to innovate by offering gluten-free and low-sugar alternatives, a trend discussed extensively in literature on Malaysia's food industry.</w:t>
      </w:r>
    </w:p>
    <w:bookmarkEnd w:id="24"/>
    <w:bookmarkStart w:id="25" w:name="opportunities-for-future-growth"/>
    <w:p>
      <w:pPr>
        <w:pStyle w:val="Heading2"/>
      </w:pPr>
      <w:r>
        <w:t xml:space="preserve">6. Opportunities for Future Growth</w:t>
      </w:r>
    </w:p>
    <w:p>
      <w:pPr>
        <w:pStyle w:val="FirstParagraph"/>
      </w:pPr>
      <w:r>
        <w:t xml:space="preserve">The literature suggests that bakers in KL have significant opportunities to leverage technology and sustainability. For instance, the use of online ordering systems, AI-driven recipe development tools, and eco-friendly packaging aligns with global trends while appealing to younger consumers. Moreover, the growing interest in food tourism in Malaysia Kuala Lumpur presents a chance for bakers to showcase their craftsmanship on an international scale.</w:t>
      </w:r>
    </w:p>
    <w:bookmarkEnd w:id="25"/>
    <w:bookmarkStart w:id="26" w:name="conclusion"/>
    <w:p>
      <w:pPr>
        <w:pStyle w:val="Heading2"/>
      </w:pPr>
      <w:r>
        <w:t xml:space="preserve">7. Conclusion</w:t>
      </w:r>
    </w:p>
    <w:p>
      <w:pPr>
        <w:pStyle w:val="FirstParagraph"/>
      </w:pPr>
      <w:r>
        <w:t xml:space="preserve">This Literature Review underscores the multifaceted role of bakers in Malaysia Kuala Lumpur as cultural custodians, economic contributors, and innovators. Their ability to adapt traditional practices while embracing modernity reflects the dynamic nature of KL's food culture. Future research should focus on longitudinal studies to assess how technological advancements and urban development further shape this sector. By centering "Baker" within the context of "Malaysia Kuala Lumpur," this review highlights a profession that is as integral to the city's identity as its iconic skyline.</w:t>
      </w:r>
    </w:p>
    <w:p>
      <w:pPr>
        <w:pStyle w:val="BodyText"/>
      </w:pPr>
      <w:r>
        <w:rPr>
          <w:bCs/>
          <w:b/>
        </w:rPr>
        <w:t xml:space="preserve">References:</w:t>
      </w:r>
    </w:p>
    <w:p>
      <w:pPr>
        <w:numPr>
          <w:ilvl w:val="0"/>
          <w:numId w:val="1001"/>
        </w:numPr>
        <w:pStyle w:val="Compact"/>
      </w:pPr>
      <w:r>
        <w:t xml:space="preserve">Kaur, R., &amp; Abdullah, M. (2018). "Cultural Fusion in Malaysian Baking." Journal of Southeast Asian Culinary Studies.</w:t>
      </w:r>
    </w:p>
    <w:p>
      <w:pPr>
        <w:numPr>
          <w:ilvl w:val="0"/>
          <w:numId w:val="1001"/>
        </w:numPr>
        <w:pStyle w:val="Compact"/>
      </w:pPr>
      <w:r>
        <w:t xml:space="preserve">Lim, T. Y. (2020). "Urban Food Entrepreneurs: A Study of Kuala Lumpur." Malaysia Economic Review.</w:t>
      </w:r>
    </w:p>
    <w:p>
      <w:pPr>
        <w:numPr>
          <w:ilvl w:val="0"/>
          <w:numId w:val="1001"/>
        </w:numPr>
        <w:pStyle w:val="Compact"/>
      </w:pPr>
      <w:r>
        <w:t xml:space="preserve">Chong, S., &amp; Wong, H. (2019). "Bakeries as Community Spaces in Urban Malaysia." Malaysian Journal of Sociology.</w:t>
      </w:r>
    </w:p>
    <w:p>
      <w:pPr>
        <w:numPr>
          <w:ilvl w:val="0"/>
          <w:numId w:val="1001"/>
        </w:numPr>
        <w:pStyle w:val="Compact"/>
      </w:pPr>
      <w:r>
        <w:t xml:space="preserve">Suresh, P. (2022). "SMEs in the Food Sector: Challenges and Innovations." Kuala Lumpur Business Forum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Malaysia Kuala Lumpur</dc:title>
  <dc:creator/>
  <dc:language>en</dc:language>
  <cp:keywords/>
  <dcterms:created xsi:type="dcterms:W3CDTF">2026-07-23T16:49:44Z</dcterms:created>
  <dcterms:modified xsi:type="dcterms:W3CDTF">2026-07-23T16:49:44Z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