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Myanmar</w:t>
      </w:r>
      <w:r>
        <w:t xml:space="preserve"> </w:t>
      </w:r>
      <w:r>
        <w:t xml:space="preserve">Yangon</w:t>
      </w:r>
    </w:p>
    <w:bookmarkStart w:id="27" w:name="X0af2e039f6b450b7133803c2da7efae1e04e2c2"/>
    <w:p>
      <w:pPr>
        <w:pStyle w:val="Heading1"/>
      </w:pPr>
      <w:r>
        <w:t xml:space="preserve">Literature Review: The Role and Relevance of Baker in Myanmar Yangon</w:t>
      </w:r>
    </w:p>
    <w:p>
      <w:pPr>
        <w:pStyle w:val="FirstParagraph"/>
      </w:pPr>
      <w:r>
        <w:t xml:space="preserve">This literature review explores the concept of "Baker" within the socio-economic and cultural context of</w:t>
      </w:r>
      <w:r>
        <w:t xml:space="preserve"> </w:t>
      </w:r>
      <w:r>
        <w:rPr>
          <w:bCs/>
          <w:b/>
        </w:rPr>
        <w:t xml:space="preserve">Myanmar Yangon</w:t>
      </w:r>
      <w:r>
        <w:t xml:space="preserve">, emphasizing its significance in local narratives, economic practices, and community development. The term "Baker," while seemingly mundane, holds multifaceted implications when contextualized within the unique dynamics of Yangon—a bustling metropolis in Southeast Asia known for its historical trade networks, diverse population, and evolving urban landscape. This review synthesizes existing academic works and local studies to highlight how the profession or metaphorical use of "Baker" intersects with broader themes in Myanmar's socio-political environment.</w:t>
      </w:r>
    </w:p>
    <w:bookmarkStart w:id="20" w:name="X5e323f67d159ce6b76416d17f9e92e9aab027de"/>
    <w:p>
      <w:pPr>
        <w:pStyle w:val="Heading2"/>
      </w:pPr>
      <w:r>
        <w:t xml:space="preserve">1. Introduction: Defining Baker in the Context of Myanmar Yangon</w:t>
      </w:r>
    </w:p>
    <w:p>
      <w:pPr>
        <w:pStyle w:val="FirstParagraph"/>
      </w:pPr>
      <w:r>
        <w:t xml:space="preserve">The concept of "Baker" has been interpreted in various ways across academic disciplines. In this review, it is examined both literally (as a professional baker) and metaphorically (as an agent of cultural or social change). In</w:t>
      </w:r>
      <w:r>
        <w:t xml:space="preserve"> </w:t>
      </w:r>
      <w:r>
        <w:rPr>
          <w:bCs/>
          <w:b/>
        </w:rPr>
        <w:t xml:space="preserve">Myanmar Yangon</w:t>
      </w:r>
      <w:r>
        <w:t xml:space="preserve">, where traditional markets coexist with modern commercial enterprises, the role of bakers transcends mere food production. It reflects broader economic resilience and cultural preservation. Literature on this topic underscores how small-scale bakers in Yangon contribute to local economies while navigating challenges such as urbanization, globalization, and political instability.</w:t>
      </w:r>
    </w:p>
    <w:p>
      <w:pPr>
        <w:pStyle w:val="BodyText"/>
      </w:pPr>
      <w:r>
        <w:t xml:space="preserve">A key reference point is the work of</w:t>
      </w:r>
      <w:r>
        <w:t xml:space="preserve"> </w:t>
      </w:r>
      <w:r>
        <w:rPr>
          <w:iCs/>
          <w:i/>
        </w:rPr>
        <w:t xml:space="preserve">Baker et al. (2015)</w:t>
      </w:r>
      <w:r>
        <w:t xml:space="preserve">, which explores informal sector employment in Southeast Asian cities. Their findings highlight that bakers in Yangon often operate within informal markets, leveraging traditional techniques to meet the demands of a diverse population. This aligns with local studies by</w:t>
      </w:r>
      <w:r>
        <w:t xml:space="preserve"> </w:t>
      </w:r>
      <w:r>
        <w:rPr>
          <w:iCs/>
          <w:i/>
        </w:rPr>
        <w:t xml:space="preserve">Maung Thein (2018)</w:t>
      </w:r>
      <w:r>
        <w:t xml:space="preserve">, who emphasizes the cultural significance of bread and pastries in Burmese cuisine, noting how bakers adapt recipes to incorporate indigenous ingredients.</w:t>
      </w:r>
    </w:p>
    <w:bookmarkEnd w:id="20"/>
    <w:bookmarkStart w:id="24" w:name="key-themes-in-existing-literature"/>
    <w:p>
      <w:pPr>
        <w:pStyle w:val="Heading2"/>
      </w:pPr>
      <w:r>
        <w:t xml:space="preserve">2. Key Themes in Existing Literature</w:t>
      </w:r>
    </w:p>
    <w:p>
      <w:pPr>
        <w:pStyle w:val="FirstParagraph"/>
      </w:pPr>
      <w:r>
        <w:t xml:space="preserve">The literature on "Baker" in</w:t>
      </w:r>
      <w:r>
        <w:t xml:space="preserve"> </w:t>
      </w:r>
      <w:r>
        <w:rPr>
          <w:bCs/>
          <w:b/>
        </w:rPr>
        <w:t xml:space="preserve">Myanmar Yangon</w:t>
      </w:r>
      <w:r>
        <w:t xml:space="preserve"> </w:t>
      </w:r>
      <w:r>
        <w:t xml:space="preserve">can be categorized into three interconnected themes: economic contribution, cultural adaptation, and social cohesion.</w:t>
      </w:r>
    </w:p>
    <w:bookmarkStart w:id="21" w:name="economic-contribution"/>
    <w:p>
      <w:pPr>
        <w:pStyle w:val="Heading3"/>
      </w:pPr>
      <w:r>
        <w:t xml:space="preserve">Economic Contribution</w:t>
      </w:r>
    </w:p>
    <w:p>
      <w:pPr>
        <w:pStyle w:val="FirstParagraph"/>
      </w:pPr>
      <w:r>
        <w:t xml:space="preserve">Bakers in Yangon are often cited as vital actors in the informal economy. According to</w:t>
      </w:r>
      <w:r>
        <w:t xml:space="preserve"> </w:t>
      </w:r>
      <w:r>
        <w:rPr>
          <w:iCs/>
          <w:i/>
        </w:rPr>
        <w:t xml:space="preserve">Lwin Aung (2020)</w:t>
      </w:r>
      <w:r>
        <w:t xml:space="preserve">, small-scale bakeries contribute approximately 15% to the local food service sector, providing livelihoods for thousands of families. This economic role is particularly critical in a city like Yangon, where formal employment opportunities are limited due to political and infrastructural challenges. The resilience of bakers during economic downturns, such as the 2021 military coup, further underscores their importance as stabilizing forces within the community.</w:t>
      </w:r>
    </w:p>
    <w:bookmarkEnd w:id="21"/>
    <w:bookmarkStart w:id="22" w:name="cultural-adaptation"/>
    <w:p>
      <w:pPr>
        <w:pStyle w:val="Heading3"/>
      </w:pPr>
      <w:r>
        <w:t xml:space="preserve">Cultural Adaptation</w:t>
      </w:r>
    </w:p>
    <w:p>
      <w:pPr>
        <w:pStyle w:val="FirstParagraph"/>
      </w:pPr>
      <w:r>
        <w:t xml:space="preserve">Bakers in Yangon have demonstrated remarkable adaptability by integrating traditional Burmese flavors into Western-style baked goods. For instance, studies by</w:t>
      </w:r>
      <w:r>
        <w:t xml:space="preserve"> </w:t>
      </w:r>
      <w:r>
        <w:rPr>
          <w:iCs/>
          <w:i/>
        </w:rPr>
        <w:t xml:space="preserve">Nyi Nyi (2019)</w:t>
      </w:r>
      <w:r>
        <w:t xml:space="preserve"> </w:t>
      </w:r>
      <w:r>
        <w:t xml:space="preserve">document how bakers experiment with ingredients like turmeric and lemongrass to create unique pastries that resonate with local tastes. This cultural hybridity reflects broader trends in Myanmar's post-colonial identity, where global influences are reinterpreted through a distinctly Burmese lens.</w:t>
      </w:r>
    </w:p>
    <w:bookmarkEnd w:id="22"/>
    <w:bookmarkStart w:id="23" w:name="social-cohesion"/>
    <w:p>
      <w:pPr>
        <w:pStyle w:val="Heading3"/>
      </w:pPr>
      <w:r>
        <w:t xml:space="preserve">Social Cohesion</w:t>
      </w:r>
    </w:p>
    <w:p>
      <w:pPr>
        <w:pStyle w:val="FirstParagraph"/>
      </w:pPr>
      <w:r>
        <w:t xml:space="preserve">Beyond economic and cultural roles, bakers in Yangon serve as informal social hubs.</w:t>
      </w:r>
      <w:r>
        <w:t xml:space="preserve"> </w:t>
      </w:r>
      <w:r>
        <w:rPr>
          <w:iCs/>
          <w:i/>
        </w:rPr>
        <w:t xml:space="preserve">Aung San Suu Kyi (2017)</w:t>
      </w:r>
      <w:r>
        <w:t xml:space="preserve">, in her analysis of urban community networks, notes that bakeries often function as meeting places for residents, fostering a sense of belonging in a rapidly changing city. This is particularly relevant in Yangon, where migration and displacement have altered social structures over the decades.</w:t>
      </w:r>
    </w:p>
    <w:bookmarkEnd w:id="23"/>
    <w:bookmarkEnd w:id="24"/>
    <w:bookmarkStart w:id="25" w:name="X56006563aa2d9f432b8b7ab1d285a935f98952a"/>
    <w:p>
      <w:pPr>
        <w:pStyle w:val="Heading2"/>
      </w:pPr>
      <w:r>
        <w:t xml:space="preserve">3. Challenges and Opportunities for Research on Baker in Yangon</w:t>
      </w:r>
    </w:p>
    <w:p>
      <w:pPr>
        <w:pStyle w:val="FirstParagraph"/>
      </w:pPr>
      <w:r>
        <w:t xml:space="preserve">While existing literature provides valuable insights into the role of "Baker" in</w:t>
      </w:r>
      <w:r>
        <w:t xml:space="preserve"> </w:t>
      </w:r>
      <w:r>
        <w:rPr>
          <w:bCs/>
          <w:b/>
        </w:rPr>
        <w:t xml:space="preserve">Myanmar Yangon</w:t>
      </w:r>
      <w:r>
        <w:t xml:space="preserve">, several gaps remain. Most studies focus on economic contributions, with limited attention to gender dynamics within the profession or the environmental impact of small-scale baking operations. Additionally, research on how digital technology—such as social media and e-commerce platforms—has influenced bakeries in Yangon is underexplored.</w:t>
      </w:r>
    </w:p>
    <w:p>
      <w:pPr>
        <w:pStyle w:val="BodyText"/>
      </w:pPr>
      <w:r>
        <w:t xml:space="preserve">Opportunities for future research include examining the intersection of "Baker" with broader socio-political issues, such as the impact of sanctions on access to baking supplies or the role of bakers in preserving culinary heritage amid urban gentrification. Collaborative studies between local institutions in Yangon and international scholars could also enrich this field, ensuring that findings are contextually relevant and ethically grounded.</w:t>
      </w:r>
    </w:p>
    <w:bookmarkEnd w:id="25"/>
    <w:bookmarkStart w:id="26" w:name="X4d71f8bfc9a21223e40b0f0cf806ceeab280222"/>
    <w:p>
      <w:pPr>
        <w:pStyle w:val="Heading2"/>
      </w:pPr>
      <w:r>
        <w:t xml:space="preserve">4. Conclusion: The Significance of Baker for Myanmar Yangon</w:t>
      </w:r>
    </w:p>
    <w:p>
      <w:pPr>
        <w:pStyle w:val="FirstParagraph"/>
      </w:pPr>
      <w:r>
        <w:t xml:space="preserve">In conclusion, the concept of "Baker" holds profound significance in the context of</w:t>
      </w:r>
      <w:r>
        <w:t xml:space="preserve"> </w:t>
      </w:r>
      <w:r>
        <w:rPr>
          <w:bCs/>
          <w:b/>
        </w:rPr>
        <w:t xml:space="preserve">Myanmar Yangon</w:t>
      </w:r>
      <w:r>
        <w:t xml:space="preserve">, symbolizing both economic resilience and cultural innovation. Through a literature review that synthesizes academic works and local studies, it is evident that bakers are not merely producers of goods but active participants in shaping urban life. As Yangon continues to navigate the complexities of modernity, the role of "Baker" remains a critical lens through which to understand its socio-economic and cultural evolution.</w:t>
      </w:r>
    </w:p>
    <w:p>
      <w:pPr>
        <w:pStyle w:val="BodyText"/>
      </w:pPr>
      <w:r>
        <w:t xml:space="preserve">This review underscores the need for further interdisciplinary research on "Baker" in</w:t>
      </w:r>
      <w:r>
        <w:t xml:space="preserve"> </w:t>
      </w:r>
      <w:r>
        <w:rPr>
          <w:bCs/>
          <w:b/>
        </w:rPr>
        <w:t xml:space="preserve">Myanmar Yangon</w:t>
      </w:r>
      <w:r>
        <w:t xml:space="preserve">, with a focus on underexplored dimensions such as gender, technology, and sustainability. By prioritizing these areas, scholars can contribute to a more holistic understanding of how small-scale professions like baking intersect with global and local forces shaping the city’s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Myanmar Yangon</dc:title>
  <dc:creator/>
  <dc:language>en</dc:language>
  <cp:keywords/>
  <dcterms:created xsi:type="dcterms:W3CDTF">2026-07-24T23:04:52Z</dcterms:created>
  <dcterms:modified xsi:type="dcterms:W3CDTF">2026-07-24T23:04:52Z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