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5" w:name="X3691b4b7390daf12e4655ce440059e6aa7dbda3"/>
    <w:p>
      <w:pPr>
        <w:pStyle w:val="Heading1"/>
      </w:pPr>
      <w:r>
        <w:t xml:space="preserve">Literature Review: The Role of Baker in the Context of Nepal Kathmandu</w:t>
      </w:r>
    </w:p>
    <w:p>
      <w:pPr>
        <w:pStyle w:val="FirstParagraph"/>
      </w:pPr>
      <w:r>
        <w:rPr>
          <w:bCs/>
          <w:b/>
        </w:rPr>
        <w:t xml:space="preserve">Introduction:</w:t>
      </w:r>
    </w:p>
    <w:p>
      <w:pPr>
        <w:pStyle w:val="BodyText"/>
      </w:pPr>
      <w:r>
        <w:t xml:space="preserve">The concept of "Baker" has multifaceted significance, encompassing both a profession and a corporate entity. In the context of</w:t>
      </w:r>
      <w:r>
        <w:t xml:space="preserve"> </w:t>
      </w:r>
      <w:r>
        <w:rPr>
          <w:iCs/>
          <w:i/>
        </w:rPr>
        <w:t xml:space="preserve">Nepal Kathmandu</w:t>
      </w:r>
      <w:r>
        <w:t xml:space="preserve">, the term warrants exploration through two distinct lenses: (1) as an individual or enterprise engaged in baking, and (2) as a reference to Baker Hughes India Limited (BHI), an international oilfield services company with global operations. This Literature Review synthesizes existing scholarly discourse on these interpretations of "Baker," emphasizing their relevance to the socio-economic and cultural dynamics of</w:t>
      </w:r>
      <w:r>
        <w:t xml:space="preserve"> </w:t>
      </w:r>
      <w:r>
        <w:rPr>
          <w:iCs/>
          <w:i/>
        </w:rPr>
        <w:t xml:space="preserve">Nepal Kathmandu</w:t>
      </w:r>
      <w:r>
        <w:t xml:space="preserve">. By analyzing academic publications, industry reports, and local studies, this review highlights how the term "Baker" intersects with urban development, technological integration, and traditional practices in Nepal’s capital.</w:t>
      </w:r>
    </w:p>
    <w:bookmarkStart w:id="20" w:name="X0a17f877eb80793332e2fd551fbd5b0eb40aa85"/>
    <w:p>
      <w:pPr>
        <w:pStyle w:val="Heading2"/>
      </w:pPr>
      <w:r>
        <w:t xml:space="preserve">Historical Context: Bakers as Cultural Practitioners in Nepal Kathmandu</w:t>
      </w:r>
    </w:p>
    <w:p>
      <w:pPr>
        <w:pStyle w:val="FirstParagraph"/>
      </w:pPr>
      <w:r>
        <w:t xml:space="preserve">The history of baking in</w:t>
      </w:r>
      <w:r>
        <w:t xml:space="preserve"> </w:t>
      </w:r>
      <w:r>
        <w:rPr>
          <w:iCs/>
          <w:i/>
        </w:rPr>
        <w:t xml:space="preserve">Nepal Kathmandu</w:t>
      </w:r>
      <w:r>
        <w:t xml:space="preserve"> </w:t>
      </w:r>
      <w:r>
        <w:t xml:space="preserve">is deeply intertwined with the region’s cultural heritage. Traditional Nepali cuisine, such as</w:t>
      </w:r>
      <w:r>
        <w:t xml:space="preserve"> </w:t>
      </w:r>
      <w:r>
        <w:rPr>
          <w:iCs/>
          <w:i/>
        </w:rPr>
        <w:t xml:space="preserve">dumpling (dhimki)</w:t>
      </w:r>
      <w:r>
        <w:t xml:space="preserve">,</w:t>
      </w:r>
      <w:r>
        <w:t xml:space="preserve"> </w:t>
      </w:r>
      <w:r>
        <w:rPr>
          <w:iCs/>
          <w:i/>
        </w:rPr>
        <w:t xml:space="preserve">momo</w:t>
      </w:r>
      <w:r>
        <w:t xml:space="preserve">, and fermented bread, reflects indigenous baking techniques passed down through generations. However, the modernization of urban centers like Kathmandu has introduced Western-style bakeries and confectionery shops, transforming the local food landscape.</w:t>
      </w:r>
    </w:p>
    <w:p>
      <w:pPr>
        <w:pStyle w:val="BodyText"/>
      </w:pPr>
      <w:r>
        <w:t xml:space="preserve">Academic studies such as Shrestha (2015) note that the proliferation of bakeries in Kathmandu began in the early 2000s with the rise of international chains like Starbucks and Café Coffee Day. These establishments not only popularized pastries and coffee but also influenced local bakers to adopt new methods, such as using electric ovens and imported flour. This shift sparked debates among scholars about cultural homogenization versus innovation. For instance, a 2018 study by Gurung highlighted how traditional Nepali bakers in Kathmandu faced challenges in competing with global brands but simultaneously revitalized interest in heritage recipes through niche markets.</w:t>
      </w:r>
    </w:p>
    <w:bookmarkEnd w:id="20"/>
    <w:bookmarkStart w:id="21" w:name="X646943c1933ab58dc88177e8d25ed0ec75f0ef0"/>
    <w:p>
      <w:pPr>
        <w:pStyle w:val="Heading2"/>
      </w:pPr>
      <w:r>
        <w:t xml:space="preserve">Corporate Baker: Baker Hughes and Industrial Development in Nepal Kathmandu</w:t>
      </w:r>
    </w:p>
    <w:p>
      <w:pPr>
        <w:pStyle w:val="FirstParagraph"/>
      </w:pPr>
      <w:r>
        <w:t xml:space="preserve">Parallel to the cultural evolution of baking, the term "Baker" also refers to</w:t>
      </w:r>
      <w:r>
        <w:t xml:space="preserve"> </w:t>
      </w:r>
      <w:r>
        <w:rPr>
          <w:iCs/>
          <w:i/>
        </w:rPr>
        <w:t xml:space="preserve">Baker Hughes India Limited (BHI)</w:t>
      </w:r>
      <w:r>
        <w:t xml:space="preserve">, a multinational corporation specializing in oil and gas services. While BHI’s primary operations are centered in India, its influence extends to neighboring countries like Nepal, including Kathmandu. The company’s involvement in Nepal has been documented in industry reports and policy analyses, particularly concerning energy infrastructure projects.</w:t>
      </w:r>
    </w:p>
    <w:p>
      <w:pPr>
        <w:pStyle w:val="BodyText"/>
      </w:pPr>
      <w:r>
        <w:t xml:space="preserve">A 2020 report by the Nepal Energy Research Center (NERC) discussed BHI’s role in supporting hydropower development in the Himalayan region. The study emphasized how BHI’s drilling technologies have facilitated access to geothermal resources, which could potentially reduce Nepal’s reliance on imported fossil fuels. However, critics like Joshi (2021) argue that such corporate ventures often prioritize profit over environmental sustainability, citing concerns about ecological disruption in sensitive mountainous terrain.</w:t>
      </w:r>
    </w:p>
    <w:p>
      <w:pPr>
        <w:pStyle w:val="BodyText"/>
      </w:pPr>
      <w:r>
        <w:t xml:space="preserve">Moreover, local scholars have examined the socio-economic impact of BHI’s presence. A 2019 paper by Thapa noted that while BHI creates jobs for skilled technicians and engineers in Kathmandu, it also exacerbates income inequality by favoring foreign labor over local recruitment. This dynamic has sparked discussions about balancing economic growth with inclusive development in Nepal.</w:t>
      </w:r>
    </w:p>
    <w:bookmarkEnd w:id="21"/>
    <w:bookmarkStart w:id="22" w:name="Xb89f2395b60faf9bb3e1eec6451c392b8940baa"/>
    <w:p>
      <w:pPr>
        <w:pStyle w:val="Heading2"/>
      </w:pPr>
      <w:r>
        <w:t xml:space="preserve">Cross-Cutting Themes: Technology, Tradition, and Urbanization</w:t>
      </w:r>
    </w:p>
    <w:p>
      <w:pPr>
        <w:pStyle w:val="FirstParagraph"/>
      </w:pPr>
      <w:r>
        <w:t xml:space="preserve">Both interpretations of "Baker"—the individual and the corporation—highlight the tension between tradition and modernity in</w:t>
      </w:r>
      <w:r>
        <w:t xml:space="preserve"> </w:t>
      </w:r>
      <w:r>
        <w:rPr>
          <w:iCs/>
          <w:i/>
        </w:rPr>
        <w:t xml:space="preserve">Nepal Kathmandu</w:t>
      </w:r>
      <w:r>
        <w:t xml:space="preserve">. For instance, while traditional bakers strive to preserve cultural heritage through handmade products like</w:t>
      </w:r>
      <w:r>
        <w:t xml:space="preserve"> </w:t>
      </w:r>
      <w:r>
        <w:rPr>
          <w:iCs/>
          <w:i/>
        </w:rPr>
        <w:t xml:space="preserve">sundal (spiced chickpea salad)</w:t>
      </w:r>
      <w:r>
        <w:t xml:space="preserve">, they must navigate competition from fast-paced corporate entities. Similarly, BHI’s technological interventions in energy projects reflect a global trend of industrialization that often clashes with Nepal’s environmental priorities.</w:t>
      </w:r>
    </w:p>
    <w:p>
      <w:pPr>
        <w:pStyle w:val="BodyText"/>
      </w:pPr>
      <w:r>
        <w:t xml:space="preserve">Research by Pandey (2022) further explores this duality, arguing that urbanization in Kathmandu has created hybrid spaces where local and foreign practices coexist. For example, some bakers in Kathmandu now blend traditional techniques with modern equipment to cater to both domestic and expatriate customers. Likewise, BHI’s projects are increasingly influenced by Nepal’s regulatory frameworks, which demand environmental impact assessments before approval.</w:t>
      </w:r>
    </w:p>
    <w:bookmarkEnd w:id="22"/>
    <w:bookmarkStart w:id="23" w:name="X5bb8dc761bb952f73feff318d007d842d8ff8a9"/>
    <w:p>
      <w:pPr>
        <w:pStyle w:val="Heading2"/>
      </w:pPr>
      <w:r>
        <w:t xml:space="preserve">Challenges and Opportunities for Future Research</w:t>
      </w:r>
    </w:p>
    <w:p>
      <w:pPr>
        <w:pStyle w:val="FirstParagraph"/>
      </w:pPr>
      <w:r>
        <w:t xml:space="preserve">Despite growing academic interest in the term "Baker," several research gaps persist. For instance, there is limited scholarly work on the long-term socio-cultural effects of Western-style bakeries on Nepali youth, or how BHI’s operations align with Nepal’s 2030 Sustainable Development Goals. Additionally, interdisciplinary studies combining urban sociology and industrial economics could provide deeper insights into the interplay between baking practices and energy development in Kathmandu.</w:t>
      </w:r>
    </w:p>
    <w:p>
      <w:pPr>
        <w:pStyle w:val="BodyText"/>
      </w:pPr>
      <w:r>
        <w:t xml:space="preserve">Future research should also address the role of digital platforms in shaping consumer behavior. For example, how have online marketplaces like Instagram influenced the visibility of local bakers in Kathmandu? Similarly, how does BHI leverage digital tools for project management and community engagement?</w:t>
      </w:r>
    </w:p>
    <w:bookmarkEnd w:id="23"/>
    <w:bookmarkStart w:id="24" w:name="conclusion"/>
    <w:p>
      <w:pPr>
        <w:pStyle w:val="Heading2"/>
      </w:pPr>
      <w:r>
        <w:t xml:space="preserve">Conclusion</w:t>
      </w:r>
    </w:p>
    <w:p>
      <w:pPr>
        <w:pStyle w:val="FirstParagraph"/>
      </w:pPr>
      <w:r>
        <w:t xml:space="preserve">In conclusion, the term "Baker" encapsulates a rich tapestry of meanings within</w:t>
      </w:r>
      <w:r>
        <w:t xml:space="preserve"> </w:t>
      </w:r>
      <w:r>
        <w:rPr>
          <w:iCs/>
          <w:i/>
        </w:rPr>
        <w:t xml:space="preserve">Nepal Kathmandu</w:t>
      </w:r>
      <w:r>
        <w:t xml:space="preserve">, ranging from cultural practitioners to corporate entities. This Literature Review underscores the importance of contextualizing these interpretations through interdisciplinary research that bridges local traditions and global influences. As Nepal continues to modernize, understanding the evolving role of "Baker" in Kathmandu will be crucial for fostering sustainable development and preserving cultural identity.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Nepal Kathmandu</dc:title>
  <dc:creator/>
  <dc:language>en</dc:language>
  <cp:keywords/>
  <dcterms:created xsi:type="dcterms:W3CDTF">2026-07-23T09:34:20Z</dcterms:created>
  <dcterms:modified xsi:type="dcterms:W3CDTF">2026-07-23T09:34:20Z</dcterms:modified>
</cp:coreProperties>
</file>

<file path=docProps/custom.xml><?xml version="1.0" encoding="utf-8"?>
<Properties xmlns="http://schemas.openxmlformats.org/officeDocument/2006/custom-properties" xmlns:vt="http://schemas.openxmlformats.org/officeDocument/2006/docPropsVTypes"/>
</file>