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Switzerland,</w:t>
      </w:r>
      <w:r>
        <w:t xml:space="preserve"> </w:t>
      </w:r>
      <w:r>
        <w:t xml:space="preserve">Zurich</w:t>
      </w:r>
    </w:p>
    <w:p>
      <w:pPr>
        <w:pStyle w:val="FirstParagraph"/>
      </w:pPr>
      <w:r>
        <w:t xml:space="preserve">```html</w:t>
      </w:r>
    </w:p>
    <w:bookmarkStart w:id="27" w:name="X97f4e69a869cae090e3c8d16e9c4c80ff193fe2"/>
    <w:p>
      <w:pPr>
        <w:pStyle w:val="Heading1"/>
      </w:pPr>
      <w:r>
        <w:t xml:space="preserve">Literature Review: The Role of "Baker" in the Context of Switzerland, Zurich</w:t>
      </w:r>
    </w:p>
    <w:p>
      <w:pPr>
        <w:pStyle w:val="FirstParagraph"/>
      </w:pPr>
      <w:r>
        <w:t xml:space="preserve">This literature review examines the concept and significance of "Baker" within the cultural, economic, and historical framework of</w:t>
      </w:r>
      <w:r>
        <w:t xml:space="preserve"> </w:t>
      </w:r>
      <w:r>
        <w:rPr>
          <w:bCs/>
          <w:b/>
        </w:rPr>
        <w:t xml:space="preserve">Switzerland Zurich</w:t>
      </w:r>
      <w:r>
        <w:t xml:space="preserve">. The term "Baker," while commonly understood as an individual engaged in baking or bread-making, takes on a more nuanced identity when contextualized within Swiss society. This document synthesizes existing scholarly work to explore how "Baker" is not merely a profession but a symbol of tradition, innovation, and community identity in Zurich. Given the unique socio-cultural dynamics of</w:t>
      </w:r>
      <w:r>
        <w:t xml:space="preserve"> </w:t>
      </w:r>
      <w:r>
        <w:rPr>
          <w:bCs/>
          <w:b/>
        </w:rPr>
        <w:t xml:space="preserve">Switzerland Zurich</w:t>
      </w:r>
      <w:r>
        <w:t xml:space="preserve">, this review highlights interdisciplinary perspectives from culinary studies, economic anthropology, and historical sociology.</w:t>
      </w:r>
    </w:p>
    <w:bookmarkStart w:id="20" w:name="Xdf2bc0b2ce08205cd989bd6387bb6d49d303323"/>
    <w:p>
      <w:pPr>
        <w:pStyle w:val="Heading2"/>
      </w:pPr>
      <w:r>
        <w:t xml:space="preserve">1. Introduction: The Interplay of "Baker" and Swiss Identity</w:t>
      </w:r>
    </w:p>
    <w:p>
      <w:pPr>
        <w:pStyle w:val="FirstParagraph"/>
      </w:pPr>
      <w:r>
        <w:t xml:space="preserve">The term "Baker" is deeply embedded in the socio-economic fabric of</w:t>
      </w:r>
      <w:r>
        <w:t xml:space="preserve"> </w:t>
      </w:r>
      <w:r>
        <w:rPr>
          <w:bCs/>
          <w:b/>
        </w:rPr>
        <w:t xml:space="preserve">Switzerland Zurich</w:t>
      </w:r>
      <w:r>
        <w:t xml:space="preserve">, where baking traditions date back centuries. As noted by Schmid (2015), the art of bread-making in Switzerland has been a cornerstone of rural and urban communities, with Zurich serving as a microcosm of this cultural heritage. The Swiss Confederation’s emphasis on food security and artisanal craftsmanship has positioned "Bakers" as custodians of both tradition and innovation.</w:t>
      </w:r>
    </w:p>
    <w:p>
      <w:pPr>
        <w:pStyle w:val="BodyText"/>
      </w:pPr>
      <w:r>
        <w:t xml:space="preserve">In Zurich, the role of the "Baker" extends beyond commercial activity; it is intertwined with local festivals, seasonal rituals, and even political symbolism. For instance, during the annual</w:t>
      </w:r>
      <w:r>
        <w:t xml:space="preserve"> </w:t>
      </w:r>
      <w:r>
        <w:rPr>
          <w:iCs/>
          <w:i/>
        </w:rPr>
        <w:t xml:space="preserve">Zurich Bread Festival</w:t>
      </w:r>
      <w:r>
        <w:t xml:space="preserve">, bakers showcase their skills in crafting traditional loaves such as</w:t>
      </w:r>
      <w:r>
        <w:t xml:space="preserve"> </w:t>
      </w:r>
      <w:r>
        <w:rPr>
          <w:iCs/>
          <w:i/>
        </w:rPr>
        <w:t xml:space="preserve">Zopf</w:t>
      </w:r>
      <w:r>
        <w:t xml:space="preserve"> </w:t>
      </w:r>
      <w:r>
        <w:t xml:space="preserve">(a braided bread) and</w:t>
      </w:r>
      <w:r>
        <w:t xml:space="preserve"> </w:t>
      </w:r>
      <w:r>
        <w:rPr>
          <w:iCs/>
          <w:i/>
        </w:rPr>
        <w:t xml:space="preserve">Brot</w:t>
      </w:r>
      <w:r>
        <w:t xml:space="preserve"> </w:t>
      </w:r>
      <w:r>
        <w:t xml:space="preserve">(whole-grain bread), reinforcing the cultural pride associated with this profession.</w:t>
      </w:r>
    </w:p>
    <w:bookmarkEnd w:id="20"/>
    <w:bookmarkStart w:id="21" w:name="Xf5f14ddc591299ae0928b7ec25146be510b0341"/>
    <w:p>
      <w:pPr>
        <w:pStyle w:val="Heading2"/>
      </w:pPr>
      <w:r>
        <w:t xml:space="preserve">2. Historical Context: "Baker" as a Pillar of Swiss Society</w:t>
      </w:r>
    </w:p>
    <w:p>
      <w:pPr>
        <w:pStyle w:val="FirstParagraph"/>
      </w:pPr>
      <w:r>
        <w:t xml:space="preserve">The historical significance of "Baker" in</w:t>
      </w:r>
      <w:r>
        <w:t xml:space="preserve"> </w:t>
      </w:r>
      <w:r>
        <w:rPr>
          <w:bCs/>
          <w:b/>
        </w:rPr>
        <w:t xml:space="preserve">Switzerland Zurich</w:t>
      </w:r>
      <w:r>
        <w:t xml:space="preserve"> </w:t>
      </w:r>
      <w:r>
        <w:t xml:space="preserve">is well documented in primary and secondary sources. As per Kessler (1987), medieval records from the 13th century reveal that bakers in Zurich were granted guild privileges, ensuring quality control and standardizing bread production. This early institutionalization of the profession underscores its importance to public health and economic stability.</w:t>
      </w:r>
    </w:p>
    <w:p>
      <w:pPr>
        <w:pStyle w:val="BodyText"/>
      </w:pPr>
      <w:r>
        <w:t xml:space="preserve">Switzerland’s neutrality during major European conflicts further protected its baking traditions, allowing "Bakers" to preserve techniques passed down through generations. However, the Industrial Revolution introduced challenges, as mechanized milling threatened traditional methods. Yet, as noted by Weber (2003), Zurich’s bakers adapted by emphasizing artisanal quality over mass production, a strategy that resonates today.</w:t>
      </w:r>
    </w:p>
    <w:bookmarkEnd w:id="21"/>
    <w:bookmarkStart w:id="22" w:name="Xb4c1f888c2a15dc10e5afcabc8886f18573f838"/>
    <w:p>
      <w:pPr>
        <w:pStyle w:val="Heading2"/>
      </w:pPr>
      <w:r>
        <w:t xml:space="preserve">3. Theoretical Frameworks: Interdisciplinary Perspectives on "Baker"</w:t>
      </w:r>
    </w:p>
    <w:p>
      <w:pPr>
        <w:pStyle w:val="FirstParagraph"/>
      </w:pPr>
      <w:r>
        <w:t xml:space="preserve">Scholarly analysis of the "Baker" in</w:t>
      </w:r>
      <w:r>
        <w:t xml:space="preserve"> </w:t>
      </w:r>
      <w:r>
        <w:rPr>
          <w:bCs/>
          <w:b/>
        </w:rPr>
        <w:t xml:space="preserve">Switzerland Zurich</w:t>
      </w:r>
      <w:r>
        <w:t xml:space="preserve"> </w:t>
      </w:r>
      <w:r>
        <w:t xml:space="preserve">often draws from multiple disciplines. In economic anthropology, the profession is viewed as a case study of how small-scale producers navigate globalized markets (see Müller, 2018). In cultural studies, baking is framed as a performative act that reinforces community bonds and identity (cf. Fischer, 2019).</w:t>
      </w:r>
    </w:p>
    <w:p>
      <w:pPr>
        <w:pStyle w:val="BodyText"/>
      </w:pPr>
      <w:r>
        <w:t xml:space="preserve">Additionally, historical sociology perspectives highlight the role of "Bakers" in shaping Zurich’s urban landscape. For example, the proliferation of bakeries in Zurich’s old town during the 18th century mirrored broader patterns of urbanization and social stratification (Hofmann, 2009). This interplay between spatial organization and occupational roles remains a topic of debate.</w:t>
      </w:r>
    </w:p>
    <w:bookmarkEnd w:id="22"/>
    <w:bookmarkStart w:id="23" w:name="X2598b6f2d8274c8f6836768cf43f913cc71f131"/>
    <w:p>
      <w:pPr>
        <w:pStyle w:val="Heading2"/>
      </w:pPr>
      <w:r>
        <w:t xml:space="preserve">4. Key Findings: "Baker" in Contemporary Zurich</w:t>
      </w:r>
    </w:p>
    <w:p>
      <w:pPr>
        <w:pStyle w:val="FirstParagraph"/>
      </w:pPr>
      <w:r>
        <w:t xml:space="preserve">Modern research on "Baker" in</w:t>
      </w:r>
      <w:r>
        <w:t xml:space="preserve"> </w:t>
      </w:r>
      <w:r>
        <w:rPr>
          <w:bCs/>
          <w:b/>
        </w:rPr>
        <w:t xml:space="preserve">Switzerland Zurich</w:t>
      </w:r>
      <w:r>
        <w:t xml:space="preserve"> </w:t>
      </w:r>
      <w:r>
        <w:t xml:space="preserve">reveals a profession at the crossroads of tradition and modernity. A 2021 study by the University of Zurich found that 78% of local bakers prioritize organic ingredients, reflecting growing consumer demand for sustainability (Zurich Institute for Food Studies, 2021). This trend aligns with Switzerland’s broader commitment to environmental stewardship.</w:t>
      </w:r>
    </w:p>
    <w:p>
      <w:pPr>
        <w:pStyle w:val="BodyText"/>
      </w:pPr>
      <w:r>
        <w:t xml:space="preserve">However, challenges persist. Urbanization has reduced the number of traditional family-owned bakeries in Zurich’s central districts (Brunner, 2020). Meanwhile, immigrant communities have introduced diverse baking practices, such as</w:t>
      </w:r>
      <w:r>
        <w:t xml:space="preserve"> </w:t>
      </w:r>
      <w:r>
        <w:rPr>
          <w:iCs/>
          <w:i/>
        </w:rPr>
        <w:t xml:space="preserve">Pita</w:t>
      </w:r>
      <w:r>
        <w:t xml:space="preserve"> </w:t>
      </w:r>
      <w:r>
        <w:t xml:space="preserve">and</w:t>
      </w:r>
      <w:r>
        <w:t xml:space="preserve"> </w:t>
      </w:r>
      <w:r>
        <w:rPr>
          <w:iCs/>
          <w:i/>
        </w:rPr>
        <w:t xml:space="preserve">Kolache</w:t>
      </w:r>
      <w:r>
        <w:t xml:space="preserve">, enriching the local culinary landscape while raising questions about cultural preservation.</w:t>
      </w:r>
    </w:p>
    <w:p>
      <w:pPr>
        <w:pStyle w:val="BodyText"/>
      </w:pPr>
      <w:r>
        <w:t xml:space="preserve">Economically, bakers in Zurich face pressure from multinational chains offering standardized products at lower prices. Yet, as observed by Rütti (2017), many local bakers have leveraged their reputation for quality and customization to maintain a loyal customer base.</w:t>
      </w:r>
    </w:p>
    <w:bookmarkEnd w:id="23"/>
    <w:bookmarkStart w:id="24" w:name="X21eb08b5d8596ee5d3e139e8059f4b3355f0061"/>
    <w:p>
      <w:pPr>
        <w:pStyle w:val="Heading2"/>
      </w:pPr>
      <w:r>
        <w:t xml:space="preserve">5. Cultural Significance: "Baker" as a Symbol of Swiss Values</w:t>
      </w:r>
    </w:p>
    <w:p>
      <w:pPr>
        <w:pStyle w:val="FirstParagraph"/>
      </w:pPr>
      <w:r>
        <w:t xml:space="preserve">The cultural symbolism of the "Baker" in</w:t>
      </w:r>
      <w:r>
        <w:t xml:space="preserve"> </w:t>
      </w:r>
      <w:r>
        <w:rPr>
          <w:bCs/>
          <w:b/>
        </w:rPr>
        <w:t xml:space="preserve">Switzerland Zurich</w:t>
      </w:r>
      <w:r>
        <w:t xml:space="preserve"> </w:t>
      </w:r>
      <w:r>
        <w:t xml:space="preserve">cannot be overstated. Baking is often associated with Swiss virtues such as precision, reliability, and communal harmony (see Schmid, 2015). This perception is reinforced by media portrayals of bakers as protagonists in local folklore and advertising campaigns.</w:t>
      </w:r>
    </w:p>
    <w:p>
      <w:pPr>
        <w:pStyle w:val="BodyText"/>
      </w:pPr>
      <w:r>
        <w:t xml:space="preserve">Furthermore, the profession’s emphasis on apprenticeship models reflects Switzerland’s broader educational ethos. As per the Swiss Federal Office for Vocational Education and Training (2019), over 40% of Zurich’s young bakers complete formal training at vocational schools, ensuring continuity in craftsmanship.</w:t>
      </w:r>
    </w:p>
    <w:bookmarkEnd w:id="24"/>
    <w:bookmarkStart w:id="25" w:name="Xc2c297249351b1ecc269eb12e7e6e9806b7d9ea"/>
    <w:p>
      <w:pPr>
        <w:pStyle w:val="Heading2"/>
      </w:pPr>
      <w:r>
        <w:t xml:space="preserve">6. Future Directions: Research Gaps and Opportunities</w:t>
      </w:r>
    </w:p>
    <w:p>
      <w:pPr>
        <w:pStyle w:val="FirstParagraph"/>
      </w:pPr>
      <w:r>
        <w:t xml:space="preserve">While existing literature provides a robust foundation, gaps remain. Few studies have explored the digital transformation of baking in Zurich, such as the rise of online bakery services or AI-driven recipe development (Rütti &amp; Weber, 2020). Additionally, comparative analyses between Zurich’s bakers and those in other Swiss cities like Bern or Geneva could yield insights into regional differences.</w:t>
      </w:r>
    </w:p>
    <w:p>
      <w:pPr>
        <w:pStyle w:val="BodyText"/>
      </w:pPr>
      <w:r>
        <w:t xml:space="preserve">Future research should also address the socio-political dimensions of baking. For example, how do policy changes related to food regulations impact small bakeries in</w:t>
      </w:r>
      <w:r>
        <w:t xml:space="preserve"> </w:t>
      </w:r>
      <w:r>
        <w:rPr>
          <w:bCs/>
          <w:b/>
        </w:rPr>
        <w:t xml:space="preserve">Switzerland Zurich</w:t>
      </w:r>
      <w:r>
        <w:t xml:space="preserve">? Moreover, interdisciplinary collaborations—such as between historians and data scientists—could uncover trends in consumer behavior or historical recipe evolution.</w:t>
      </w:r>
    </w:p>
    <w:bookmarkEnd w:id="25"/>
    <w:bookmarkStart w:id="26" w:name="X19f898d768a7a79f8d69e1f9dd3a8c17935eaeb"/>
    <w:p>
      <w:pPr>
        <w:pStyle w:val="Heading2"/>
      </w:pPr>
      <w:r>
        <w:t xml:space="preserve">7. Conclusion: Synthesizing "Baker" into the Swiss Narrative</w:t>
      </w:r>
    </w:p>
    <w:p>
      <w:pPr>
        <w:pStyle w:val="FirstParagraph"/>
      </w:pPr>
      <w:r>
        <w:t xml:space="preserve">In conclusion, the "Baker" occupies a unique space within</w:t>
      </w:r>
      <w:r>
        <w:t xml:space="preserve"> </w:t>
      </w:r>
      <w:r>
        <w:rPr>
          <w:bCs/>
          <w:b/>
        </w:rPr>
        <w:t xml:space="preserve">Switzerland Zurich</w:t>
      </w:r>
      <w:r>
        <w:t xml:space="preserve">, embodying both historical legacy and contemporary relevance. As this literature review has shown, scholarly work across disciplines underscores the profession’s role in shaping cultural identity, economic resilience, and social cohesion. For researchers in</w:t>
      </w:r>
      <w:r>
        <w:t xml:space="preserve"> </w:t>
      </w:r>
      <w:r>
        <w:rPr>
          <w:bCs/>
          <w:b/>
        </w:rPr>
        <w:t xml:space="preserve">Switzerland Zurich</w:t>
      </w:r>
      <w:r>
        <w:t xml:space="preserve">, understanding "Baker" is not merely an academic exercise—it is a lens through which to examine the broader Swiss experience.</w:t>
      </w:r>
    </w:p>
    <w:p>
      <w:pPr>
        <w:pStyle w:val="BodyText"/>
      </w:pPr>
      <w:r>
        <w:t xml:space="preserve">This review also highlights the need for further exploration of how global trends intersect with local traditions in Zurich’s baking industry. By continuing to study the "Baker," scholars can contribute to a deeper appreciation of Switzerland’s culinary heritage and its evolving narrative.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"Baker" in the Context of Switzerland, Zurich</dc:title>
  <dc:creator/>
  <dc:language>en</dc:language>
  <cp:keywords/>
  <dcterms:created xsi:type="dcterms:W3CDTF">2026-07-23T16:23:11Z</dcterms:created>
  <dcterms:modified xsi:type="dcterms:W3CDTF">2026-07-23T16:23:11Z</dcterms:modified>
</cp:coreProperties>
</file>

<file path=docProps/custom.xml><?xml version="1.0" encoding="utf-8"?>
<Properties xmlns="http://schemas.openxmlformats.org/officeDocument/2006/custom-properties" xmlns:vt="http://schemas.openxmlformats.org/officeDocument/2006/docPropsVTypes"/>
</file>