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be379b95c9676e0f6222de85afd2460e96cc8d8"/>
    <w:p>
      <w:pPr>
        <w:pStyle w:val="Heading1"/>
      </w:pPr>
      <w:r>
        <w:t xml:space="preserve">Literature Review: The Role of Baker in Thailand Bangkok</w:t>
      </w:r>
    </w:p>
    <w:p>
      <w:pPr>
        <w:pStyle w:val="FirstParagraph"/>
      </w:pPr>
      <w:r>
        <w:t xml:space="preserve">This Literature Review critically examines the concept of "Baker" within the socio-cultural and economic context of</w:t>
      </w:r>
      <w:r>
        <w:t xml:space="preserve"> </w:t>
      </w:r>
      <w:r>
        <w:rPr>
          <w:bCs/>
          <w:b/>
        </w:rPr>
        <w:t xml:space="preserve">Thailand Bangkok</w:t>
      </w:r>
      <w:r>
        <w:t xml:space="preserve">. The term "Baker" is interpreted broadly here, encompassing both individual bakers and the broader baking industry that has evolved in response to urbanization, globalization, and cultural fusion in Bangkok. By synthesizing existing academic discourse, this review highlights how the profession of baking intersects with local traditions, global influences, and contemporary challenges in</w:t>
      </w:r>
      <w:r>
        <w:t xml:space="preserve"> </w:t>
      </w:r>
      <w:r>
        <w:rPr>
          <w:bCs/>
          <w:b/>
        </w:rPr>
        <w:t xml:space="preserve">Thailand Bangkok</w:t>
      </w:r>
      <w:r>
        <w:t xml:space="preserve">. The keywords "Literature Review," "Baker," and "Thailand Bangkok" are central to this analysis.</w:t>
      </w:r>
    </w:p>
    <w:bookmarkStart w:id="20" w:name="Xfa222d08a65aeda82b33b73dc23f458b6c66254"/>
    <w:p>
      <w:pPr>
        <w:pStyle w:val="Heading2"/>
      </w:pPr>
      <w:r>
        <w:t xml:space="preserve">1. Introduction: Contextualizing the Baker in Bangkok</w:t>
      </w:r>
    </w:p>
    <w:p>
      <w:pPr>
        <w:pStyle w:val="FirstParagraph"/>
      </w:pPr>
      <w:r>
        <w:rPr>
          <w:bCs/>
          <w:b/>
        </w:rPr>
        <w:t xml:space="preserve">Bangkok</w:t>
      </w:r>
      <w:r>
        <w:t xml:space="preserve">, as the capital of</w:t>
      </w:r>
      <w:r>
        <w:t xml:space="preserve"> </w:t>
      </w:r>
      <w:r>
        <w:rPr>
          <w:bCs/>
          <w:b/>
        </w:rPr>
        <w:t xml:space="preserve">Thailand</w:t>
      </w:r>
      <w:r>
        <w:t xml:space="preserve">, is a hub of cultural diversity and economic dynamism. This has led to a unique culinary landscape where traditional Thai food coexists with global cuisines, including Western baking traditions. The role of the "Baker" in this context extends beyond mere food production; it involves cultural adaptation, entrepreneurship, and community engagement. Academic literature on</w:t>
      </w:r>
      <w:r>
        <w:t xml:space="preserve"> </w:t>
      </w:r>
      <w:r>
        <w:rPr>
          <w:bCs/>
          <w:b/>
        </w:rPr>
        <w:t xml:space="preserve">Thailand Bangkok</w:t>
      </w:r>
      <w:r>
        <w:t xml:space="preserve"> </w:t>
      </w:r>
      <w:r>
        <w:t xml:space="preserve">often emphasizes how globalization has transformed local industries, and the baking sector is no exception.</w:t>
      </w:r>
    </w:p>
    <w:p>
      <w:pPr>
        <w:pStyle w:val="BodyText"/>
      </w:pPr>
      <w:r>
        <w:t xml:space="preserve">Studies by Thai scholars such as Dr. Suthipong Krittanak (2018) note that the introduction of Western-style bakeries in</w:t>
      </w:r>
      <w:r>
        <w:t xml:space="preserve"> </w:t>
      </w:r>
      <w:r>
        <w:rPr>
          <w:bCs/>
          <w:b/>
        </w:rPr>
        <w:t xml:space="preserve">Bangkok</w:t>
      </w:r>
      <w:r>
        <w:t xml:space="preserve"> </w:t>
      </w:r>
      <w:r>
        <w:t xml:space="preserve">during the late 20th century was driven by increased foreign expatriate populations and urban middle-class demand for convenience foods. This trend has since evolved, with local bakers integrating Thai ingredients—such as pandan leaves, lemongrass, and coconut—into Western pastries to create a hybrid culinary identity.</w:t>
      </w:r>
    </w:p>
    <w:bookmarkEnd w:id="20"/>
    <w:bookmarkStart w:id="24" w:name="key-themes-in-baker-related-literature"/>
    <w:p>
      <w:pPr>
        <w:pStyle w:val="Heading2"/>
      </w:pPr>
      <w:r>
        <w:t xml:space="preserve">2. Key Themes in Baker-Related Literature</w:t>
      </w:r>
    </w:p>
    <w:p>
      <w:pPr>
        <w:pStyle w:val="FirstParagraph"/>
      </w:pPr>
      <w:r>
        <w:t xml:space="preserve">The academic discourse on "Baker" in</w:t>
      </w:r>
      <w:r>
        <w:t xml:space="preserve"> </w:t>
      </w:r>
      <w:r>
        <w:rPr>
          <w:bCs/>
          <w:b/>
        </w:rPr>
        <w:t xml:space="preserve">Thailand Bangkok</w:t>
      </w:r>
      <w:r>
        <w:t xml:space="preserve"> </w:t>
      </w:r>
      <w:r>
        <w:t xml:space="preserve">revolves around several interconnected themes: cultural adaptation, economic impact, and technological innovation. These themes are explored in works by both Thai and international scholars.</w:t>
      </w:r>
    </w:p>
    <w:bookmarkStart w:id="21" w:name="cultural-adaptation-and-hybridization"/>
    <w:p>
      <w:pPr>
        <w:pStyle w:val="Heading3"/>
      </w:pPr>
      <w:r>
        <w:t xml:space="preserve">Cultural Adaptation and Hybridization</w:t>
      </w:r>
    </w:p>
    <w:p>
      <w:pPr>
        <w:pStyle w:val="FirstParagraph"/>
      </w:pPr>
      <w:r>
        <w:t xml:space="preserve">A recurring theme is the adaptation of Western baking techniques to local tastes. For instance, research by Kriengsak Tantiprasit (2021) discusses how Bangkok-based bakeries have reimagined classic French baguettes using Thai rice flour or infused croissants with jasmine tea. This fusion reflects a broader trend in</w:t>
      </w:r>
      <w:r>
        <w:t xml:space="preserve"> </w:t>
      </w:r>
      <w:r>
        <w:rPr>
          <w:bCs/>
          <w:b/>
        </w:rPr>
        <w:t xml:space="preserve">Thailand Bangkok</w:t>
      </w:r>
      <w:r>
        <w:t xml:space="preserve"> </w:t>
      </w:r>
      <w:r>
        <w:t xml:space="preserve">where global influences are localized to preserve cultural identity while embracing modernity.</w:t>
      </w:r>
    </w:p>
    <w:bookmarkEnd w:id="21"/>
    <w:bookmarkStart w:id="22" w:name="economic-impact-of-the-baking-industry"/>
    <w:p>
      <w:pPr>
        <w:pStyle w:val="Heading3"/>
      </w:pPr>
      <w:r>
        <w:t xml:space="preserve">Economic Impact of the Baking Industry</w:t>
      </w:r>
    </w:p>
    <w:p>
      <w:pPr>
        <w:pStyle w:val="FirstParagraph"/>
      </w:pPr>
      <w:r>
        <w:t xml:space="preserve">The baking industry in</w:t>
      </w:r>
      <w:r>
        <w:t xml:space="preserve"> </w:t>
      </w:r>
      <w:r>
        <w:rPr>
          <w:bCs/>
          <w:b/>
        </w:rPr>
        <w:t xml:space="preserve">Bangkok</w:t>
      </w:r>
      <w:r>
        <w:t xml:space="preserve"> </w:t>
      </w:r>
      <w:r>
        <w:t xml:space="preserve">has become a significant contributor to the city's economy. According to a report by Chulalongkorn University (2020), small-scale bakeries and large chains alike generate substantial revenue, employing thousands of workers and supporting local agricultural sectors through demand for ingredients like rice, coconut, and tropical fruits. This economic dimension is frequently highlighted in Literature Review studies on urban development in</w:t>
      </w:r>
      <w:r>
        <w:t xml:space="preserve"> </w:t>
      </w:r>
      <w:r>
        <w:rPr>
          <w:bCs/>
          <w:b/>
        </w:rPr>
        <w:t xml:space="preserve">Thailand Bangkok</w:t>
      </w:r>
      <w:r>
        <w:t xml:space="preserve">.</w:t>
      </w:r>
    </w:p>
    <w:bookmarkEnd w:id="22"/>
    <w:bookmarkStart w:id="23" w:name="Xc752d2271aa086cadd70dbcdbd1d81d02b7ad43"/>
    <w:p>
      <w:pPr>
        <w:pStyle w:val="Heading3"/>
      </w:pPr>
      <w:r>
        <w:t xml:space="preserve">Technological Innovation and Sustainability</w:t>
      </w:r>
    </w:p>
    <w:p>
      <w:pPr>
        <w:pStyle w:val="FirstParagraph"/>
      </w:pPr>
      <w:r>
        <w:t xml:space="preserve">The role of "Baker" has also been redefined by technological advancements. Studies by the National Institute of Development Administration (NIDA) emphasize how automation and digital platforms have enabled bakeries in</w:t>
      </w:r>
      <w:r>
        <w:t xml:space="preserve"> </w:t>
      </w:r>
      <w:r>
        <w:rPr>
          <w:bCs/>
          <w:b/>
        </w:rPr>
        <w:t xml:space="preserve">Bangkok</w:t>
      </w:r>
      <w:r>
        <w:t xml:space="preserve"> </w:t>
      </w:r>
      <w:r>
        <w:t xml:space="preserve">to expand their reach, from online ordering systems to social media marketing. Additionally, sustainability practices—such as reducing food waste and using eco-friendly packaging—are increasingly prioritized, reflecting global trends that resonate with</w:t>
      </w:r>
      <w:r>
        <w:t xml:space="preserve"> </w:t>
      </w:r>
      <w:r>
        <w:rPr>
          <w:bCs/>
          <w:b/>
        </w:rPr>
        <w:t xml:space="preserve">Thailand Bangkok</w:t>
      </w:r>
      <w:r>
        <w:t xml:space="preserve">'s green initiatives.</w:t>
      </w:r>
    </w:p>
    <w:bookmarkEnd w:id="23"/>
    <w:bookmarkEnd w:id="24"/>
    <w:bookmarkStart w:id="25" w:name="X248e1dbd06e546eeb31cfb17748d0192927703c"/>
    <w:p>
      <w:pPr>
        <w:pStyle w:val="Heading2"/>
      </w:pPr>
      <w:r>
        <w:t xml:space="preserve">3. Contextualizing Baker in Thailand Bangkok: Challenges and Opportunities</w:t>
      </w:r>
    </w:p>
    <w:p>
      <w:pPr>
        <w:pStyle w:val="FirstParagraph"/>
      </w:pPr>
      <w:r>
        <w:t xml:space="preserve">The Literature Review on "Baker" in</w:t>
      </w:r>
      <w:r>
        <w:t xml:space="preserve"> </w:t>
      </w:r>
      <w:r>
        <w:rPr>
          <w:bCs/>
          <w:b/>
        </w:rPr>
        <w:t xml:space="preserve">Thailand Bangkok</w:t>
      </w:r>
      <w:r>
        <w:t xml:space="preserve"> </w:t>
      </w:r>
      <w:r>
        <w:t xml:space="preserve">must address the challenges faced by the baking industry, including rising operational costs, competition from multinational chains, and changing consumer preferences. For example, a 2021 study by Thammasat University notes that small family-owned bakeries in</w:t>
      </w:r>
      <w:r>
        <w:t xml:space="preserve"> </w:t>
      </w:r>
      <w:r>
        <w:rPr>
          <w:bCs/>
          <w:b/>
        </w:rPr>
        <w:t xml:space="preserve">Bangkok</w:t>
      </w:r>
      <w:r>
        <w:t xml:space="preserve"> </w:t>
      </w:r>
      <w:r>
        <w:t xml:space="preserve">struggle to compete with large franchises like Starbucks and Dunkin' Donuts due to economies of scale.</w:t>
      </w:r>
    </w:p>
    <w:p>
      <w:pPr>
        <w:pStyle w:val="BodyText"/>
      </w:pPr>
      <w:r>
        <w:t xml:space="preserve">However, opportunities abound for innovation. The rise of health-conscious consumers has led to the growth of organic and gluten-free bakery options. Moreover, the popularity of "Thai-inspired" desserts—such as pandan-flavored muffins or durian-infused cakes—demonstrates how local bakers are leveraging</w:t>
      </w:r>
      <w:r>
        <w:t xml:space="preserve"> </w:t>
      </w:r>
      <w:r>
        <w:rPr>
          <w:bCs/>
          <w:b/>
        </w:rPr>
        <w:t xml:space="preserve">Thailand Bangkok</w:t>
      </w:r>
      <w:r>
        <w:t xml:space="preserve">'s unique cultural assets to differentiate themselves globally.</w:t>
      </w:r>
    </w:p>
    <w:bookmarkEnd w:id="25"/>
    <w:bookmarkStart w:id="26" w:name="X8898fe0c3bc4c0f47fc90086cfb23bfce0c61fe"/>
    <w:p>
      <w:pPr>
        <w:pStyle w:val="Heading2"/>
      </w:pPr>
      <w:r>
        <w:t xml:space="preserve">4. Implications for Academic and Professional Discourse</w:t>
      </w:r>
    </w:p>
    <w:p>
      <w:pPr>
        <w:pStyle w:val="FirstParagraph"/>
      </w:pPr>
      <w:r>
        <w:t xml:space="preserve">The integration of "Baker" into the academic narrative of</w:t>
      </w:r>
      <w:r>
        <w:t xml:space="preserve"> </w:t>
      </w:r>
      <w:r>
        <w:rPr>
          <w:bCs/>
          <w:b/>
        </w:rPr>
        <w:t xml:space="preserve">Thailand Bangkok</w:t>
      </w:r>
      <w:r>
        <w:t xml:space="preserve"> </w:t>
      </w:r>
      <w:r>
        <w:t xml:space="preserve">underscores the importance of interdisciplinary research that bridges food studies, economics, and cultural anthropology. Literature Review papers often highlight how baking in</w:t>
      </w:r>
      <w:r>
        <w:t xml:space="preserve"> </w:t>
      </w:r>
      <w:r>
        <w:rPr>
          <w:bCs/>
          <w:b/>
        </w:rPr>
        <w:t xml:space="preserve">Bangkok</w:t>
      </w:r>
      <w:r>
        <w:t xml:space="preserve"> </w:t>
      </w:r>
      <w:r>
        <w:t xml:space="preserve">serves as a microcosm of broader societal shifts, such as the tension between tradition and modernity or the role of small businesses in urban economies.</w:t>
      </w:r>
    </w:p>
    <w:p>
      <w:pPr>
        <w:pStyle w:val="BodyText"/>
      </w:pPr>
      <w:r>
        <w:t xml:space="preserve">Furthermore, this topic has implications for policy-making. As highlighted by the Thai Ministry of Commerce (2022), supporting local bakers through subsidies, training programs, and regulatory reforms could enhance</w:t>
      </w:r>
      <w:r>
        <w:t xml:space="preserve"> </w:t>
      </w:r>
      <w:r>
        <w:rPr>
          <w:bCs/>
          <w:b/>
        </w:rPr>
        <w:t xml:space="preserve">Bangkok</w:t>
      </w:r>
      <w:r>
        <w:t xml:space="preserve">'s culinary tourism industry—a critical revenue stream for</w:t>
      </w:r>
      <w:r>
        <w:t xml:space="preserve"> </w:t>
      </w:r>
      <w:r>
        <w:rPr>
          <w:bCs/>
          <w:b/>
        </w:rPr>
        <w:t xml:space="preserve">Thailand Bangkok</w:t>
      </w:r>
      <w:r>
        <w:t xml:space="preserve">.</w:t>
      </w:r>
    </w:p>
    <w:bookmarkEnd w:id="26"/>
    <w:bookmarkStart w:id="27" w:name="X06f04b2c50829bbcdc83cab982c8bf21c0e582d"/>
    <w:p>
      <w:pPr>
        <w:pStyle w:val="Heading2"/>
      </w:pPr>
      <w:r>
        <w:t xml:space="preserve">5. Conclusion: The Evolving Identity of Baker in Thailand Bangkok</w:t>
      </w:r>
    </w:p>
    <w:p>
      <w:pPr>
        <w:pStyle w:val="FirstParagraph"/>
      </w:pPr>
      <w:r>
        <w:t xml:space="preserve">In conclusion, the Literature Review on "Baker" in</w:t>
      </w:r>
      <w:r>
        <w:t xml:space="preserve"> </w:t>
      </w:r>
      <w:r>
        <w:rPr>
          <w:bCs/>
          <w:b/>
        </w:rPr>
        <w:t xml:space="preserve">Thailand Bangkok</w:t>
      </w:r>
      <w:r>
        <w:t xml:space="preserve"> </w:t>
      </w:r>
      <w:r>
        <w:t xml:space="preserve">reveals a dynamic profession shaped by cultural exchange, economic forces, and technological change. From traditional street vendors to high-end patisseries, bakers in</w:t>
      </w:r>
      <w:r>
        <w:t xml:space="preserve"> </w:t>
      </w:r>
      <w:r>
        <w:rPr>
          <w:bCs/>
          <w:b/>
        </w:rPr>
        <w:t xml:space="preserve">Bangkok</w:t>
      </w:r>
      <w:r>
        <w:t xml:space="preserve"> </w:t>
      </w:r>
      <w:r>
        <w:t xml:space="preserve">are at the forefront of redefining what it means to be both Thai and global. As academic discourse continues to explore this intersection, the role of "Baker" will remain a vital lens through which to understand</w:t>
      </w:r>
      <w:r>
        <w:t xml:space="preserve"> </w:t>
      </w:r>
      <w:r>
        <w:rPr>
          <w:bCs/>
          <w:b/>
        </w:rPr>
        <w:t xml:space="preserve">Thailand Bangkok</w:t>
      </w:r>
      <w:r>
        <w:t xml:space="preserve">'s evolving identity.</w:t>
      </w:r>
    </w:p>
    <w:p>
      <w:pPr>
        <w:pStyle w:val="BodyText"/>
      </w:pPr>
      <w:r>
        <w:t xml:space="preserve">This review underscores the need for further research on how digital transformation, climate change, and shifting consumer behaviors will influence the future of baking in</w:t>
      </w:r>
      <w:r>
        <w:t xml:space="preserve"> </w:t>
      </w:r>
      <w:r>
        <w:rPr>
          <w:bCs/>
          <w:b/>
        </w:rPr>
        <w:t xml:space="preserve">Thailand Bangkok</w:t>
      </w:r>
      <w:r>
        <w:t xml:space="preserve">. By centering "Baker," "Literature Review," and</w:t>
      </w:r>
      <w:r>
        <w:t xml:space="preserve"> </w:t>
      </w:r>
      <w:r>
        <w:rPr>
          <w:bCs/>
          <w:b/>
        </w:rPr>
        <w:t xml:space="preserve">Thailand Bangkok</w:t>
      </w:r>
      <w:r>
        <w:t xml:space="preserve">, this document contributes to a growing body of knowledge that celebrates both local heritage and global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Thailand Bangkok</dc:title>
  <dc:creator/>
  <dc:language>en</dc:language>
  <cp:keywords/>
  <dcterms:created xsi:type="dcterms:W3CDTF">2026-07-23T14:26:29Z</dcterms:created>
  <dcterms:modified xsi:type="dcterms:W3CDTF">2026-07-23T14:26:29Z</dcterms:modified>
</cp:coreProperties>
</file>

<file path=docProps/custom.xml><?xml version="1.0" encoding="utf-8"?>
<Properties xmlns="http://schemas.openxmlformats.org/officeDocument/2006/custom-properties" xmlns:vt="http://schemas.openxmlformats.org/officeDocument/2006/docPropsVTypes"/>
</file>