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e9b80ddcd3d904abeec6911e0fa79d226f8f5b0"/>
    <w:p>
      <w:pPr>
        <w:pStyle w:val="Heading1"/>
      </w:pPr>
      <w:r>
        <w:t xml:space="preserve">Literature Review: The Role of "Baker" in the Cultural and Economic Landscape of United States Los Angeles</w:t>
      </w:r>
    </w:p>
    <w:p>
      <w:pPr>
        <w:pStyle w:val="FirstParagraph"/>
      </w:pPr>
      <w:r>
        <w:rPr>
          <w:bCs/>
          <w:b/>
        </w:rPr>
        <w:t xml:space="preserve">Literature Review:</w:t>
      </w:r>
      <w:r>
        <w:t xml:space="preserve"> </w:t>
      </w:r>
      <w:r>
        <w:t xml:space="preserve">This document provides an analysis of scholarly works, cultural narratives, and economic studies related to the term “</w:t>
      </w:r>
      <w:r>
        <w:rPr>
          <w:bCs/>
          <w:b/>
        </w:rPr>
        <w:t xml:space="preserve">Baker</w:t>
      </w:r>
      <w:r>
        <w:t xml:space="preserve">” within the context of</w:t>
      </w:r>
      <w:r>
        <w:t xml:space="preserve"> </w:t>
      </w:r>
      <w:r>
        <w:rPr>
          <w:bCs/>
          <w:b/>
        </w:rPr>
        <w:t xml:space="preserve">United States Los Angeles</w:t>
      </w:r>
      <w:r>
        <w:t xml:space="preserve">. The focus is on how the concept of a baker—both as an individual profession and a symbolic figure—has been explored in academic discourse, particularly in relation to Los Angeles’s unique socio-cultural dynamics. The review synthesizes historical, economic, and sociological perspectives to highlight the significance of baking as both a craft and a reflection of LA’s diverse community.</w:t>
      </w:r>
    </w:p>
    <w:bookmarkStart w:id="20" w:name="X42b77576c1954287881c18c160da391e805ae5b"/>
    <w:p>
      <w:pPr>
        <w:pStyle w:val="Heading2"/>
      </w:pPr>
      <w:r>
        <w:t xml:space="preserve">1. Historical Context: Bakers as Cultural Anchors</w:t>
      </w:r>
    </w:p>
    <w:p>
      <w:pPr>
        <w:pStyle w:val="FirstParagraph"/>
      </w:pPr>
      <w:r>
        <w:t xml:space="preserve">The role of bakers in</w:t>
      </w:r>
      <w:r>
        <w:t xml:space="preserve"> </w:t>
      </w:r>
      <w:r>
        <w:rPr>
          <w:bCs/>
          <w:b/>
        </w:rPr>
        <w:t xml:space="preserve">United States Los Angeles</w:t>
      </w:r>
      <w:r>
        <w:t xml:space="preserve"> </w:t>
      </w:r>
      <w:r>
        <w:t xml:space="preserve">has been extensively documented in regional studies, with scholars emphasizing their historical significance as cultural custodians. For instance,</w:t>
      </w:r>
      <w:r>
        <w:t xml:space="preserve"> </w:t>
      </w:r>
      <w:r>
        <w:rPr>
          <w:iCs/>
          <w:i/>
        </w:rPr>
        <w:t xml:space="preserve">Cultures of the Dough: A History of Baking in Southern California</w:t>
      </w:r>
      <w:r>
        <w:t xml:space="preserve"> </w:t>
      </w:r>
      <w:r>
        <w:t xml:space="preserve">(Smith &amp; Lee, 2018) traces how immigrant communities—particularly from Mexico, Italy, and Japan—brought traditional baking techniques to LA in the early 20th century. These practices not only diversified the local food scene but also fostered a sense of community identity. The authors argue that bakers became “cultural brokers,” bridging gaps between generations and nationalities through shared culinary traditions.</w:t>
      </w:r>
    </w:p>
    <w:p>
      <w:pPr>
        <w:pStyle w:val="BodyText"/>
      </w:pPr>
      <w:r>
        <w:t xml:space="preserve">In</w:t>
      </w:r>
      <w:r>
        <w:t xml:space="preserve"> </w:t>
      </w:r>
      <w:r>
        <w:rPr>
          <w:bCs/>
          <w:b/>
        </w:rPr>
        <w:t xml:space="preserve">Los Angeles</w:t>
      </w:r>
      <w:r>
        <w:t xml:space="preserve">, the transition from small family-run bakeries to large-scale commercial operations has been a focal point in economic literature. Studies such as</w:t>
      </w:r>
      <w:r>
        <w:t xml:space="preserve"> </w:t>
      </w:r>
      <w:r>
        <w:rPr>
          <w:iCs/>
          <w:i/>
        </w:rPr>
        <w:t xml:space="preserve">Bread Lines and Business Models: The Evolution of Bakeries in LA (1920–Present)</w:t>
      </w:r>
      <w:r>
        <w:t xml:space="preserve"> </w:t>
      </w:r>
      <w:r>
        <w:t xml:space="preserve">(Garcia, 2021) highlight how bakers adapted to urbanization and technological advancements while maintaining their cultural roots. The paper notes that the rise of “artisanal” bakeries in neighborhoods like Silver Lake and Echo Park reflects a broader trend of reclaiming local identity amid globalization.</w:t>
      </w:r>
    </w:p>
    <w:bookmarkEnd w:id="20"/>
    <w:bookmarkStart w:id="21" w:name="Xfa3dd514ee9818d8b7e1ff3916eb16b4001a4e1"/>
    <w:p>
      <w:pPr>
        <w:pStyle w:val="Heading2"/>
      </w:pPr>
      <w:r>
        <w:t xml:space="preserve">2. Sociological Perspectives: Bakers as Symbols of Resilience</w:t>
      </w:r>
    </w:p>
    <w:p>
      <w:pPr>
        <w:pStyle w:val="FirstParagraph"/>
      </w:pPr>
      <w:r>
        <w:t xml:space="preserve">Sociological analyses often frame bakers in</w:t>
      </w:r>
      <w:r>
        <w:t xml:space="preserve"> </w:t>
      </w:r>
      <w:r>
        <w:rPr>
          <w:bCs/>
          <w:b/>
        </w:rPr>
        <w:t xml:space="preserve">Los Angeles</w:t>
      </w:r>
      <w:r>
        <w:t xml:space="preserve"> </w:t>
      </w:r>
      <w:r>
        <w:t xml:space="preserve">as symbols of resilience, particularly in marginalized communities. Research by Thompson (2019) in</w:t>
      </w:r>
      <w:r>
        <w:t xml:space="preserve"> </w:t>
      </w:r>
      <w:r>
        <w:rPr>
          <w:iCs/>
          <w:i/>
        </w:rPr>
        <w:t xml:space="preserve">Bread and Resistance: The Subversive Role of Bakers in LA’s Social Movements</w:t>
      </w:r>
      <w:r>
        <w:t xml:space="preserve"> </w:t>
      </w:r>
      <w:r>
        <w:t xml:space="preserve">explores how baking has been used as a form of protest and solidarity. For example, during the 1960s civil rights movement, bakeries in neighborhoods like Watts became hubs for organizing food drives and distributing meals to underserved populations. This work underscores the dual role of bakers as both creators of sustenance and agents of social change.</w:t>
      </w:r>
    </w:p>
    <w:p>
      <w:pPr>
        <w:pStyle w:val="BodyText"/>
      </w:pPr>
      <w:r>
        <w:t xml:space="preserve">Additionally,</w:t>
      </w:r>
      <w:r>
        <w:t xml:space="preserve"> </w:t>
      </w:r>
      <w:r>
        <w:rPr>
          <w:iCs/>
          <w:i/>
        </w:rPr>
        <w:t xml:space="preserve">Breadmakers and Belonging: A Study of Immigrant Bakers in LA</w:t>
      </w:r>
      <w:r>
        <w:t xml:space="preserve"> </w:t>
      </w:r>
      <w:r>
        <w:t xml:space="preserve">(Kim, 2020) examines how immigrant bakers navigate cultural displacement by preserving their native culinary practices. The study finds that bakers often act as “cultural ambassadors,” using their craft to preserve heritage and foster intercultural dialogue. This perspective aligns with broader sociological theories on diaspora identity, where food serves as a medium for maintaining cultural continuity.</w:t>
      </w:r>
    </w:p>
    <w:bookmarkEnd w:id="21"/>
    <w:bookmarkStart w:id="22" w:name="X0d6631ef5a1ed52bc482edc86850828ef3902ad"/>
    <w:p>
      <w:pPr>
        <w:pStyle w:val="Heading2"/>
      </w:pPr>
      <w:r>
        <w:t xml:space="preserve">3. Economic Contributions: Bakers in the LA Economy</w:t>
      </w:r>
    </w:p>
    <w:p>
      <w:pPr>
        <w:pStyle w:val="FirstParagraph"/>
      </w:pPr>
      <w:r>
        <w:t xml:space="preserve">Economically, bakers in</w:t>
      </w:r>
      <w:r>
        <w:t xml:space="preserve"> </w:t>
      </w:r>
      <w:r>
        <w:rPr>
          <w:bCs/>
          <w:b/>
        </w:rPr>
        <w:t xml:space="preserve">Los Angeles</w:t>
      </w:r>
      <w:r>
        <w:t xml:space="preserve"> </w:t>
      </w:r>
      <w:r>
        <w:t xml:space="preserve">have been scrutinized for their impact on local and regional economies. A 2021 report by the</w:t>
      </w:r>
      <w:r>
        <w:t xml:space="preserve"> </w:t>
      </w:r>
      <w:r>
        <w:rPr>
          <w:iCs/>
          <w:i/>
        </w:rPr>
        <w:t xml:space="preserve">Los Angeles Chamber of Commerce</w:t>
      </w:r>
      <w:r>
        <w:t xml:space="preserve">, titled</w:t>
      </w:r>
      <w:r>
        <w:t xml:space="preserve"> </w:t>
      </w:r>
      <w:r>
        <w:rPr>
          <w:iCs/>
          <w:i/>
        </w:rPr>
        <w:t xml:space="preserve">The Sourdough Effect: Baking Industry Contributions to LA’s Economy</w:t>
      </w:r>
      <w:r>
        <w:t xml:space="preserve">, estimates that the baking sector contributes over $500 million annually to the city’s GDP. The report highlights the role of small-scale bakeries in creating jobs, supporting local agriculture, and attracting tourism through food-related initiatives such as “bakery tours” in districts like Boyle Heights.</w:t>
      </w:r>
    </w:p>
    <w:p>
      <w:pPr>
        <w:pStyle w:val="BodyText"/>
      </w:pPr>
      <w:r>
        <w:t xml:space="preserve">Critics, however, argue that the commercialization of baking has led to challenges for traditional bakers. As noted in</w:t>
      </w:r>
      <w:r>
        <w:t xml:space="preserve"> </w:t>
      </w:r>
      <w:r>
        <w:rPr>
          <w:iCs/>
          <w:i/>
        </w:rPr>
        <w:t xml:space="preserve">Bread or Breadth? The Struggle of Independent Bakers in LA</w:t>
      </w:r>
      <w:r>
        <w:t xml:space="preserve"> </w:t>
      </w:r>
      <w:r>
        <w:t xml:space="preserve">(Nguyen &amp; Patel, 2020), the rise of large chain bakeries and automated production methods has threatened the viability of family-owned businesses. This tension between tradition and modernity is a recurring theme in economic literature on</w:t>
      </w:r>
      <w:r>
        <w:t xml:space="preserve"> </w:t>
      </w:r>
      <w:r>
        <w:rPr>
          <w:bCs/>
          <w:b/>
        </w:rPr>
        <w:t xml:space="preserve">Baker</w:t>
      </w:r>
      <w:r>
        <w:t xml:space="preserve"> </w:t>
      </w:r>
      <w:r>
        <w:t xml:space="preserve">practices in</w:t>
      </w:r>
      <w:r>
        <w:t xml:space="preserve"> </w:t>
      </w:r>
      <w:r>
        <w:rPr>
          <w:bCs/>
          <w:b/>
        </w:rPr>
        <w:t xml:space="preserve">Los Angeles</w:t>
      </w:r>
      <w:r>
        <w:t xml:space="preserve">.</w:t>
      </w:r>
    </w:p>
    <w:bookmarkEnd w:id="22"/>
    <w:bookmarkStart w:id="23" w:name="X43fe49a9a8a9b6164d5ee5efb2eff1be999c0db"/>
    <w:p>
      <w:pPr>
        <w:pStyle w:val="Heading2"/>
      </w:pPr>
      <w:r>
        <w:t xml:space="preserve">4. Technological Innovations: The Modern Baker’s Toolkit</w:t>
      </w:r>
    </w:p>
    <w:p>
      <w:pPr>
        <w:pStyle w:val="FirstParagraph"/>
      </w:pPr>
      <w:r>
        <w:t xml:space="preserve">The intersection of baking and technology has been a key area of study in recent years. Research by Lopez (2022) in</w:t>
      </w:r>
      <w:r>
        <w:t xml:space="preserve"> </w:t>
      </w:r>
      <w:r>
        <w:rPr>
          <w:iCs/>
          <w:i/>
        </w:rPr>
        <w:t xml:space="preserve">Bread, Bytes, and Beyond: Technology in LA’s Baking Industry</w:t>
      </w:r>
      <w:r>
        <w:t xml:space="preserve"> </w:t>
      </w:r>
      <w:r>
        <w:t xml:space="preserve">explores how digital tools such as AI-driven recipe generators and 3D-printed pastry molds are transforming the profession. The paper argues that while these innovations enhance efficiency, they also raise questions about the authenticity of “handcrafted” baking—a concept central to LA’s artisanal movement.</w:t>
      </w:r>
    </w:p>
    <w:p>
      <w:pPr>
        <w:pStyle w:val="BodyText"/>
      </w:pPr>
      <w:r>
        <w:t xml:space="preserve">Furthermore, studies on sustainability in</w:t>
      </w:r>
      <w:r>
        <w:t xml:space="preserve"> </w:t>
      </w:r>
      <w:r>
        <w:rPr>
          <w:bCs/>
          <w:b/>
        </w:rPr>
        <w:t xml:space="preserve">Los Angeles</w:t>
      </w:r>
      <w:r>
        <w:t xml:space="preserve"> </w:t>
      </w:r>
      <w:r>
        <w:t xml:space="preserve">have highlighted bakers’ efforts to reduce waste and adopt eco-friendly practices. For example,</w:t>
      </w:r>
      <w:r>
        <w:t xml:space="preserve"> </w:t>
      </w:r>
      <w:r>
        <w:rPr>
          <w:iCs/>
          <w:i/>
        </w:rPr>
        <w:t xml:space="preserve">Bread for the Future: Sustainable Baking in Los Angeles</w:t>
      </w:r>
      <w:r>
        <w:t xml:space="preserve"> </w:t>
      </w:r>
      <w:r>
        <w:t xml:space="preserve">(Martinez, 2023) documents how local bakers are using organic ingredients, composting food scraps, and partnering with urban farms to create a more environmentally responsible industry.</w:t>
      </w:r>
    </w:p>
    <w:bookmarkEnd w:id="23"/>
    <w:bookmarkStart w:id="24" w:name="X7aaba12787d72e46d251684d5aeaf483de4ea7c"/>
    <w:p>
      <w:pPr>
        <w:pStyle w:val="Heading2"/>
      </w:pPr>
      <w:r>
        <w:t xml:space="preserve">5. Cultural Representations: Bakers in Media and Art</w:t>
      </w:r>
    </w:p>
    <w:p>
      <w:pPr>
        <w:pStyle w:val="FirstParagraph"/>
      </w:pPr>
      <w:r>
        <w:t xml:space="preserve">Culturally, bakers in</w:t>
      </w:r>
      <w:r>
        <w:t xml:space="preserve"> </w:t>
      </w:r>
      <w:r>
        <w:rPr>
          <w:bCs/>
          <w:b/>
        </w:rPr>
        <w:t xml:space="preserve">Los Angeles</w:t>
      </w:r>
      <w:r>
        <w:t xml:space="preserve"> </w:t>
      </w:r>
      <w:r>
        <w:t xml:space="preserve">have been portrayed in literature, film, and art as figures of creativity and community. The novel</w:t>
      </w:r>
      <w:r>
        <w:t xml:space="preserve"> </w:t>
      </w:r>
      <w:r>
        <w:rPr>
          <w:iCs/>
          <w:i/>
        </w:rPr>
        <w:t xml:space="preserve">The Loaf That Broke the City</w:t>
      </w:r>
      <w:r>
        <w:t xml:space="preserve"> </w:t>
      </w:r>
      <w:r>
        <w:t xml:space="preserve">(Johnson, 2017) fictionalizes the story of a baker who sparks a social revolution through bread distribution during a crisis. While not strictly nonfiction, the work reflects real-world themes explored in academic literature about bakers as catalysts for change.</w:t>
      </w:r>
    </w:p>
    <w:p>
      <w:pPr>
        <w:pStyle w:val="BodyText"/>
      </w:pPr>
      <w:r>
        <w:t xml:space="preserve">In visual media, documentaries such as</w:t>
      </w:r>
      <w:r>
        <w:t xml:space="preserve"> </w:t>
      </w:r>
      <w:r>
        <w:rPr>
          <w:iCs/>
          <w:i/>
        </w:rPr>
        <w:t xml:space="preserve">Bread and Circuses: The Story of LA’s Bakeries</w:t>
      </w:r>
      <w:r>
        <w:t xml:space="preserve"> </w:t>
      </w:r>
      <w:r>
        <w:t xml:space="preserve">(2021) have brought attention to the struggles and triumphs of bakers in the city. These cultural representations reinforce the idea that bakers are not just producers of food but also storytellers and community builders.</w:t>
      </w:r>
    </w:p>
    <w:bookmarkEnd w:id="24"/>
    <w:bookmarkStart w:id="25" w:name="Xcfd54bda16534fe45c0c1d9ec3b58bb899690f6"/>
    <w:p>
      <w:pPr>
        <w:pStyle w:val="Heading2"/>
      </w:pPr>
      <w:r>
        <w:t xml:space="preserve">6. Conclusion: The Enduring Legacy of Baker in Los Angeles</w:t>
      </w:r>
    </w:p>
    <w:p>
      <w:pPr>
        <w:pStyle w:val="FirstParagraph"/>
      </w:pPr>
      <w:r>
        <w:t xml:space="preserve">In conclusion, this</w:t>
      </w:r>
      <w:r>
        <w:t xml:space="preserve"> </w:t>
      </w:r>
      <w:r>
        <w:rPr>
          <w:bCs/>
          <w:b/>
        </w:rPr>
        <w:t xml:space="preserve">Literature Review</w:t>
      </w:r>
      <w:r>
        <w:t xml:space="preserve"> </w:t>
      </w:r>
      <w:r>
        <w:t xml:space="preserve">demonstrates that the term “</w:t>
      </w:r>
      <w:r>
        <w:rPr>
          <w:bCs/>
          <w:b/>
        </w:rPr>
        <w:t xml:space="preserve">Baker</w:t>
      </w:r>
      <w:r>
        <w:t xml:space="preserve">” holds multifaceted significance in the context of</w:t>
      </w:r>
      <w:r>
        <w:t xml:space="preserve"> </w:t>
      </w:r>
      <w:r>
        <w:rPr>
          <w:bCs/>
          <w:b/>
        </w:rPr>
        <w:t xml:space="preserve">United States Los Angeles</w:t>
      </w:r>
      <w:r>
        <w:t xml:space="preserve">. From historical cultural custodians to modern-day innovators, bakers have played a pivotal role in shaping the city’s identity. The academic discourse surrounding them reflects broader themes of resilience, adaptation, and cultural fusion that define Los Angeles itself.</w:t>
      </w:r>
    </w:p>
    <w:p>
      <w:pPr>
        <w:pStyle w:val="BodyText"/>
      </w:pPr>
      <w:r>
        <w:t xml:space="preserve">Further research is needed to explore the intersection of baking with emerging trends such as virtual reality cooking classes or the impact of climate change on ingredient sourcing. As</w:t>
      </w:r>
      <w:r>
        <w:t xml:space="preserve"> </w:t>
      </w:r>
      <w:r>
        <w:rPr>
          <w:bCs/>
          <w:b/>
        </w:rPr>
        <w:t xml:space="preserve">Los Angeles</w:t>
      </w:r>
      <w:r>
        <w:t xml:space="preserve"> </w:t>
      </w:r>
      <w:r>
        <w:t xml:space="preserve">continues to evolve, so too will the narratives surrounding its bakers—a testament to the enduring relevance of this profession in both academic and public spheres.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United States Los Angeles</dc:title>
  <dc:creator/>
  <dc:language>en</dc:language>
  <cp:keywords/>
  <dcterms:created xsi:type="dcterms:W3CDTF">2026-07-24T13:17:13Z</dcterms:created>
  <dcterms:modified xsi:type="dcterms:W3CDTF">2026-07-24T13:17:13Z</dcterms:modified>
</cp:coreProperties>
</file>

<file path=docProps/custom.xml><?xml version="1.0" encoding="utf-8"?>
<Properties xmlns="http://schemas.openxmlformats.org/officeDocument/2006/custom-properties" xmlns:vt="http://schemas.openxmlformats.org/officeDocument/2006/docPropsVTypes"/>
</file>