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0a9943e5d8eb480d065b99dc375c0c94efa23f0"/>
    <w:p>
      <w:pPr>
        <w:pStyle w:val="Heading1"/>
      </w:pPr>
      <w:r>
        <w:t xml:space="preserve">Literature Review: The Role of Biologists in Algeria, Algiers</w:t>
      </w:r>
    </w:p>
    <w:p>
      <w:pPr>
        <w:pStyle w:val="FirstParagraph"/>
      </w:pPr>
      <w:r>
        <w:rPr>
          <w:bCs/>
          <w:b/>
        </w:rPr>
        <w:t xml:space="preserve">Literature Review:</w:t>
      </w:r>
      <w:r>
        <w:t xml:space="preserve"> </w:t>
      </w:r>
      <w:r>
        <w:t xml:space="preserve">This document presents a comprehensive analysis of the role and contributions of biologists within the context of Algeria, particularly in the capital city of Algiers. As a critical field intersecting science, health, and environmental sustainability, biology has evolved into a cornerstone for addressing local challenges while contributing to global scientific discourse. The focus on</w:t>
      </w:r>
      <w:r>
        <w:t xml:space="preserve"> </w:t>
      </w:r>
      <w:r>
        <w:rPr>
          <w:bCs/>
          <w:b/>
        </w:rPr>
        <w:t xml:space="preserve">Biologist</w:t>
      </w:r>
      <w:r>
        <w:t xml:space="preserve"> </w:t>
      </w:r>
      <w:r>
        <w:t xml:space="preserve">expertise in Algeria—specifically in</w:t>
      </w:r>
      <w:r>
        <w:t xml:space="preserve"> </w:t>
      </w:r>
      <w:r>
        <w:rPr>
          <w:bCs/>
          <w:b/>
        </w:rPr>
        <w:t xml:space="preserve">Algeria Algiers</w:t>
      </w:r>
      <w:r>
        <w:t xml:space="preserve">—reveals unique opportunities and constraints shaped by the region’s socio-political landscape, educational infrastructure, and ecological priorities.</w:t>
      </w:r>
    </w:p>
    <w:bookmarkStart w:id="20" w:name="Xc704858fecaa747ea37cf9e693c05204323b54f"/>
    <w:p>
      <w:pPr>
        <w:pStyle w:val="Heading2"/>
      </w:pPr>
      <w:r>
        <w:t xml:space="preserve">Historical Context of Biological Research in Algeria Algiers</w:t>
      </w:r>
    </w:p>
    <w:p>
      <w:pPr>
        <w:pStyle w:val="FirstParagraph"/>
      </w:pPr>
      <w:r>
        <w:t xml:space="preserve">The roots of biological research in Algeria can be traced back to the colonial era, when French institutions such as the École Normale Supérieure (ENS) in Algiers laid foundational frameworks for scientific education. Post-independence, Algerian universities and research centers began prioritizing disciplines like biology to address national priorities, including food security and public health. The</w:t>
      </w:r>
      <w:r>
        <w:t xml:space="preserve"> </w:t>
      </w:r>
      <w:r>
        <w:rPr>
          <w:bCs/>
          <w:b/>
        </w:rPr>
        <w:t xml:space="preserve">Biologist</w:t>
      </w:r>
      <w:r>
        <w:t xml:space="preserve"> </w:t>
      </w:r>
      <w:r>
        <w:t xml:space="preserve">community in Algiers has since grown through institutions such as the University of Algiers (now split into multiple branches) and the National Institute for Agricultural Research (INRA), which have produced seminal studies on plant genetics, microbial ecology, and epidemiology.</w:t>
      </w:r>
    </w:p>
    <w:bookmarkEnd w:id="20"/>
    <w:bookmarkStart w:id="21" w:name="X34b22f7be6dc0b9148c232198c478d492d1c7b3"/>
    <w:p>
      <w:pPr>
        <w:pStyle w:val="Heading2"/>
      </w:pPr>
      <w:r>
        <w:t xml:space="preserve">Key Contributions of Biologists in Algeria Algiers</w:t>
      </w:r>
    </w:p>
    <w:p>
      <w:pPr>
        <w:pStyle w:val="FirstParagraph"/>
      </w:pPr>
      <w:r>
        <w:rPr>
          <w:bCs/>
          <w:b/>
        </w:rPr>
        <w:t xml:space="preserve">Biologist</w:t>
      </w:r>
      <w:r>
        <w:t xml:space="preserve">s in</w:t>
      </w:r>
      <w:r>
        <w:t xml:space="preserve"> </w:t>
      </w:r>
      <w:r>
        <w:rPr>
          <w:bCs/>
          <w:b/>
        </w:rPr>
        <w:t xml:space="preserve">Algeria Algiers</w:t>
      </w:r>
      <w:r>
        <w:t xml:space="preserve"> </w:t>
      </w:r>
      <w:r>
        <w:t xml:space="preserve">have played pivotal roles in advancing agricultural productivity through biotechnology. For instance, research on drought-resistant crops has been critical for a country where desertification threatens arable land. Studies conducted by Algerian scientists at the Center for Biotechnology of Algeria (CBA) have led to the development of genetically modified strains of wheat and barley, enhancing yield while reducing water consumption.</w:t>
      </w:r>
    </w:p>
    <w:p>
      <w:pPr>
        <w:pStyle w:val="BodyText"/>
      </w:pPr>
      <w:r>
        <w:t xml:space="preserve">Public health is another domain where biologists in Algiers have made significant strides. The ongoing fight against infectious diseases such as tuberculosis and malaria has been bolstered by local researchers analyzing microbial resistance patterns and designing culturally adapted intervention strategies. Collaborations between Algerian universities and international organizations like the World Health Organization (WHO) have further amplified the impact of these efforts.</w:t>
      </w:r>
    </w:p>
    <w:bookmarkEnd w:id="21"/>
    <w:bookmarkStart w:id="22" w:name="Xa1c874abd033414ec9d6aa34328e9d8c2abe587"/>
    <w:p>
      <w:pPr>
        <w:pStyle w:val="Heading2"/>
      </w:pPr>
      <w:r>
        <w:t xml:space="preserve">Challenges Facing Biologists in Algeria Algiers</w:t>
      </w:r>
    </w:p>
    <w:p>
      <w:pPr>
        <w:pStyle w:val="FirstParagraph"/>
      </w:pPr>
      <w:r>
        <w:t xml:space="preserve">Despite notable achievements, biologists in</w:t>
      </w:r>
      <w:r>
        <w:t xml:space="preserve"> </w:t>
      </w:r>
      <w:r>
        <w:rPr>
          <w:bCs/>
          <w:b/>
        </w:rPr>
        <w:t xml:space="preserve">Algeria Algiers</w:t>
      </w:r>
      <w:r>
        <w:t xml:space="preserve"> </w:t>
      </w:r>
      <w:r>
        <w:t xml:space="preserve">face systemic challenges. Funding constraints for research infrastructure and laboratory equipment remain a persistent issue. Many institutions rely on limited state budgets, which often prioritize short-term economic goals over long-term scientific innovation. Additionally, brain drain has affected the field: highly skilled biologists frequently migrate to Europe or North America for better career opportunities and resources.</w:t>
      </w:r>
    </w:p>
    <w:p>
      <w:pPr>
        <w:pStyle w:val="BodyText"/>
      </w:pPr>
      <w:r>
        <w:t xml:space="preserve">Political instability and bureaucratic hurdles also impede progress. Delays in policy implementation and restricted access to international journals have hindered knowledge exchange. Furthermore, the lack of interdisciplinary collaboration between biologists, engineers, and policymakers has limited the application of biological research to real-world problems such as urban planning or renewable energy.</w:t>
      </w:r>
    </w:p>
    <w:bookmarkEnd w:id="22"/>
    <w:bookmarkStart w:id="23" w:name="Xe7ba05620ef7ba9066dbb4f08bc25e3303c5b9f"/>
    <w:p>
      <w:pPr>
        <w:pStyle w:val="Heading2"/>
      </w:pPr>
      <w:r>
        <w:t xml:space="preserve">Educational Frameworks and Training for Biologists in Algeria Algiers</w:t>
      </w:r>
    </w:p>
    <w:p>
      <w:pPr>
        <w:pStyle w:val="FirstParagraph"/>
      </w:pPr>
      <w:r>
        <w:t xml:space="preserve">The educational system in</w:t>
      </w:r>
      <w:r>
        <w:t xml:space="preserve"> </w:t>
      </w:r>
      <w:r>
        <w:rPr>
          <w:bCs/>
          <w:b/>
        </w:rPr>
        <w:t xml:space="preserve">Algeria Algiers</w:t>
      </w:r>
      <w:r>
        <w:t xml:space="preserve"> </w:t>
      </w:r>
      <w:r>
        <w:t xml:space="preserve">provides a robust foundation for aspiring biologists. Universities like the University of Sciences and Technology Houari Boumediene (USTHB) offer undergraduate and postgraduate programs that emphasize both theoretical and applied research. These programs often align with national priorities, such as developing sustainable agricultural practices or conserving biodiversity in the Mediterranean region.</w:t>
      </w:r>
    </w:p>
    <w:p>
      <w:pPr>
        <w:pStyle w:val="BodyText"/>
      </w:pPr>
      <w:r>
        <w:t xml:space="preserve">However, criticism persists regarding the quality of mentorship and access to cutting-edge technologies. While some institutions have partnered with global universities for exchange programs, others remain isolated from international trends. This disparity highlights the need for modernizing curricula and investing in digital resources to ensure that</w:t>
      </w:r>
      <w:r>
        <w:t xml:space="preserve"> </w:t>
      </w:r>
      <w:r>
        <w:rPr>
          <w:bCs/>
          <w:b/>
        </w:rPr>
        <w:t xml:space="preserve">Biologist</w:t>
      </w:r>
      <w:r>
        <w:t xml:space="preserve">s in</w:t>
      </w:r>
      <w:r>
        <w:t xml:space="preserve"> </w:t>
      </w:r>
      <w:r>
        <w:rPr>
          <w:bCs/>
          <w:b/>
        </w:rPr>
        <w:t xml:space="preserve">Algeria Algiers</w:t>
      </w:r>
      <w:r>
        <w:t xml:space="preserve"> </w:t>
      </w:r>
      <w:r>
        <w:t xml:space="preserve">can compete on a global scale.</w:t>
      </w:r>
    </w:p>
    <w:bookmarkEnd w:id="23"/>
    <w:bookmarkStart w:id="24" w:name="Xf3f290685a8ac4a3f2114dd1a20c260879ae5d9"/>
    <w:p>
      <w:pPr>
        <w:pStyle w:val="Heading2"/>
      </w:pPr>
      <w:r>
        <w:t xml:space="preserve">Current Research Trends in Biological Sciences: Algeria Algiers</w:t>
      </w:r>
    </w:p>
    <w:p>
      <w:pPr>
        <w:pStyle w:val="FirstParagraph"/>
      </w:pPr>
      <w:r>
        <w:t xml:space="preserve">In recent years, biologists in</w:t>
      </w:r>
      <w:r>
        <w:t xml:space="preserve"> </w:t>
      </w:r>
      <w:r>
        <w:rPr>
          <w:bCs/>
          <w:b/>
        </w:rPr>
        <w:t xml:space="preserve">Algeria Algiers</w:t>
      </w:r>
      <w:r>
        <w:t xml:space="preserve"> </w:t>
      </w:r>
      <w:r>
        <w:t xml:space="preserve">have increasingly focused on biotechnology and genomics. Research initiatives at the Algerian Institute of Biotechnology (IAB) explore the potential of CRISPR technology for crop improvement and disease diagnosis. Additionally, environmental biology has gained prominence due to concerns over pollution in coastal areas like Oran and Constantine, which are ecologically linked to Algiers.</w:t>
      </w:r>
    </w:p>
    <w:p>
      <w:pPr>
        <w:pStyle w:val="BodyText"/>
      </w:pPr>
      <w:r>
        <w:t xml:space="preserve">Another emerging trend is the integration of artificial intelligence (AI) with biological research. Algerian scientists have begun using machine learning algorithms to analyze complex datasets related to biodiversity conservation and climate change impacts. This interdisciplinary approach underscores the adaptability of</w:t>
      </w:r>
      <w:r>
        <w:t xml:space="preserve"> </w:t>
      </w:r>
      <w:r>
        <w:rPr>
          <w:bCs/>
          <w:b/>
        </w:rPr>
        <w:t xml:space="preserve">Biologist</w:t>
      </w:r>
      <w:r>
        <w:t xml:space="preserve">s in</w:t>
      </w:r>
      <w:r>
        <w:t xml:space="preserve"> </w:t>
      </w:r>
      <w:r>
        <w:rPr>
          <w:bCs/>
          <w:b/>
        </w:rPr>
        <w:t xml:space="preserve">Algeria Algiers</w:t>
      </w:r>
      <w:r>
        <w:t xml:space="preserve"> </w:t>
      </w:r>
      <w:r>
        <w:t xml:space="preserve">as they embrace technological advancements.</w:t>
      </w:r>
    </w:p>
    <w:bookmarkEnd w:id="24"/>
    <w:bookmarkStart w:id="25" w:name="X6ba15a6d8705541c66fb5b6c361f32cbd1658f0"/>
    <w:p>
      <w:pPr>
        <w:pStyle w:val="Heading2"/>
      </w:pPr>
      <w:r>
        <w:t xml:space="preserve">The Future of Biological Research in Algeria Algiers</w:t>
      </w:r>
    </w:p>
    <w:p>
      <w:pPr>
        <w:pStyle w:val="FirstParagraph"/>
      </w:pPr>
      <w:r>
        <w:t xml:space="preserve">To secure a thriving future for biological sciences, stakeholders in Algeria must prioritize several strategies. First, increasing government funding for research and innovation is essential to retain top talent and attract foreign investment. Second, fostering partnerships between academic institutions and private sectors could accelerate the commercialization of biotechnological solutions.</w:t>
      </w:r>
    </w:p>
    <w:p>
      <w:pPr>
        <w:pStyle w:val="BodyText"/>
      </w:pPr>
      <w:r>
        <w:t xml:space="preserve">Educational reforms are equally crucial. Integrating practical training into curricula, promoting open-access publishing, and encouraging participation in global scientific networks will empower</w:t>
      </w:r>
      <w:r>
        <w:t xml:space="preserve"> </w:t>
      </w:r>
      <w:r>
        <w:rPr>
          <w:bCs/>
          <w:b/>
        </w:rPr>
        <w:t xml:space="preserve">Biologist</w:t>
      </w:r>
      <w:r>
        <w:t xml:space="preserve">s in</w:t>
      </w:r>
      <w:r>
        <w:t xml:space="preserve"> </w:t>
      </w:r>
      <w:r>
        <w:rPr>
          <w:bCs/>
          <w:b/>
        </w:rPr>
        <w:t xml:space="preserve">Algeria Algiers</w:t>
      </w:r>
      <w:r>
        <w:t xml:space="preserve"> </w:t>
      </w:r>
      <w:r>
        <w:t xml:space="preserve">to contribute meaningfully to both local and international scientific communities. Furthermore, addressing socio-political barriers—such as visa restrictions for international collaboration and regulatory bottlenecks—will ensure that Algeria’s biological research remains competitive on the global stage.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Biologist</w:t>
      </w:r>
      <w:r>
        <w:t xml:space="preserve">s in</w:t>
      </w:r>
      <w:r>
        <w:t xml:space="preserve"> </w:t>
      </w:r>
      <w:r>
        <w:rPr>
          <w:bCs/>
          <w:b/>
        </w:rPr>
        <w:t xml:space="preserve">Algeria Algiers</w:t>
      </w:r>
      <w:r>
        <w:t xml:space="preserve"> </w:t>
      </w:r>
      <w:r>
        <w:t xml:space="preserve">is indispensable to the nation’s development. While challenges such as funding limitations and brain drain persist, the resilience and adaptability of Algerian biologists offer hope for a brighter future. By leveraging their expertise in agriculture, public health, and environmental sustainability, these scientists can help Algeria navigate complex ecological and socio-economic issues.</w:t>
      </w:r>
    </w:p>
    <w:p>
      <w:pPr>
        <w:pStyle w:val="BodyText"/>
      </w:pPr>
      <w:r>
        <w:t xml:space="preserve">This</w:t>
      </w:r>
      <w:r>
        <w:t xml:space="preserve"> </w:t>
      </w:r>
      <w:r>
        <w:rPr>
          <w:bCs/>
          <w:b/>
        </w:rPr>
        <w:t xml:space="preserve">Literature Review</w:t>
      </w:r>
      <w:r>
        <w:t xml:space="preserve"> </w:t>
      </w:r>
      <w:r>
        <w:t xml:space="preserve">underscores the need for sustained investment in biological sciences to unlock the full potential of</w:t>
      </w:r>
      <w:r>
        <w:t xml:space="preserve"> </w:t>
      </w:r>
      <w:r>
        <w:rPr>
          <w:bCs/>
          <w:b/>
        </w:rPr>
        <w:t xml:space="preserve">Biologist</w:t>
      </w:r>
      <w:r>
        <w:t xml:space="preserve">s in</w:t>
      </w:r>
      <w:r>
        <w:t xml:space="preserve"> </w:t>
      </w:r>
      <w:r>
        <w:rPr>
          <w:bCs/>
          <w:b/>
        </w:rPr>
        <w:t xml:space="preserve">Algeria Algiers</w:t>
      </w:r>
      <w:r>
        <w:t xml:space="preserve">. As global challenges like climate change and food insecurity intensify, Algeria’s scientific community must rise to meet them with innovation, collaboration, and a commitment to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Algeria, Algiers</dc:title>
  <dc:creator/>
  <dc:language>en</dc:language>
  <cp:keywords/>
  <dcterms:created xsi:type="dcterms:W3CDTF">2026-07-21T02:57:42Z</dcterms:created>
  <dcterms:modified xsi:type="dcterms:W3CDTF">2026-07-21T02:57:42Z</dcterms:modified>
</cp:coreProperties>
</file>

<file path=docProps/custom.xml><?xml version="1.0" encoding="utf-8"?>
<Properties xmlns="http://schemas.openxmlformats.org/officeDocument/2006/custom-properties" xmlns:vt="http://schemas.openxmlformats.org/officeDocument/2006/docPropsVTypes"/>
</file>