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48439c860a5794f320da1566f26d9bc5e2c3353"/>
    <w:p>
      <w:pPr>
        <w:pStyle w:val="Heading1"/>
      </w:pPr>
      <w:r>
        <w:t xml:space="preserve">Literature Review on Biologists in Chile Santiago: Contributions to Biological Sciences</w:t>
      </w:r>
    </w:p>
    <w:p>
      <w:pPr>
        <w:pStyle w:val="FirstParagraph"/>
      </w:pPr>
      <w:r>
        <w:rPr>
          <w:bCs/>
          <w:b/>
        </w:rPr>
        <w:t xml:space="preserve">Chile Santiago</w:t>
      </w:r>
      <w:r>
        <w:t xml:space="preserve"> </w:t>
      </w:r>
      <w:r>
        <w:t xml:space="preserve">has emerged as a critical hub for biological research and education in South America. As the capital of Chile, Santiago hosts prestigious academic institutions, research centers, and government agencies that support the work of biologists across diverse disciplines. This literature review explores the role of biologists in</w:t>
      </w:r>
      <w:r>
        <w:t xml:space="preserve"> </w:t>
      </w:r>
      <w:r>
        <w:rPr>
          <w:bCs/>
          <w:b/>
        </w:rPr>
        <w:t xml:space="preserve">Chile Santiago</w:t>
      </w:r>
      <w:r>
        <w:t xml:space="preserve">, focusing on their contributions to environmental conservation, medical advancements, and interdisciplinary collaborations. The discussion highlights how biological research in this region addresses local challenges while contributing to global scientific knowledge.</w:t>
      </w:r>
    </w:p>
    <w:bookmarkStart w:id="20" w:name="Xc9387ae5943ab9502b21081c8a22c31bb378b65"/>
    <w:p>
      <w:pPr>
        <w:pStyle w:val="Heading2"/>
      </w:pPr>
      <w:r>
        <w:t xml:space="preserve">Biologists in Chile Santiago: A Historical Perspective</w:t>
      </w:r>
    </w:p>
    <w:p>
      <w:pPr>
        <w:pStyle w:val="FirstParagraph"/>
      </w:pPr>
      <w:r>
        <w:t xml:space="preserve">The presence of biologists in</w:t>
      </w:r>
      <w:r>
        <w:t xml:space="preserve"> </w:t>
      </w:r>
      <w:r>
        <w:rPr>
          <w:bCs/>
          <w:b/>
        </w:rPr>
        <w:t xml:space="preserve">Chile Santiago</w:t>
      </w:r>
      <w:r>
        <w:t xml:space="preserve"> </w:t>
      </w:r>
      <w:r>
        <w:t xml:space="preserve">can be traced back to the 19th century, when Chilean universities began formalizing biological sciences as a discipline. Institutions like the Universidad de Chile and Universidad Católica de Chile established early research programs focused on taxonomy, ecology, and public health. Over time, these efforts expanded to include molecular biology, biotechnology, and environmental monitoring. Today,</w:t>
      </w:r>
      <w:r>
        <w:t xml:space="preserve"> </w:t>
      </w:r>
      <w:r>
        <w:rPr>
          <w:bCs/>
          <w:b/>
        </w:rPr>
        <w:t xml:space="preserve">Chile Santiago</w:t>
      </w:r>
      <w:r>
        <w:t xml:space="preserve"> </w:t>
      </w:r>
      <w:r>
        <w:t xml:space="preserve">is home to one of the most advanced biological research ecosystems in Latin America.</w:t>
      </w:r>
    </w:p>
    <w:bookmarkEnd w:id="20"/>
    <w:bookmarkStart w:id="22" w:name="X39429a3bd377e96cb06e334e26d0b96e2de6151"/>
    <w:p>
      <w:pPr>
        <w:pStyle w:val="Heading2"/>
      </w:pPr>
      <w:r>
        <w:t xml:space="preserve">Environmental Biology: Conservation and Biodiversity Studies</w:t>
      </w:r>
    </w:p>
    <w:p>
      <w:pPr>
        <w:pStyle w:val="FirstParagraph"/>
      </w:pPr>
      <w:r>
        <w:t xml:space="preserve">Biologists in</w:t>
      </w:r>
      <w:r>
        <w:t xml:space="preserve"> </w:t>
      </w:r>
      <w:r>
        <w:rPr>
          <w:bCs/>
          <w:b/>
        </w:rPr>
        <w:t xml:space="preserve">Chile Santiago</w:t>
      </w:r>
      <w:r>
        <w:t xml:space="preserve"> </w:t>
      </w:r>
      <w:r>
        <w:t xml:space="preserve">have played a pivotal role in addressing environmental challenges, particularly in regions like the Central Valley and coastal areas. Research on biodiversity conservation has focused on protecting endemic species such as the pudú (a small deer) and the Andean condor. Studies published by institutions like the Museo Nacional de Historia Natural (MNHN) highlight how urban expansion and climate change threaten ecosystems around Santiago. Biologists have collaborated with policymakers to design protected areas, such as the Los Leones National Park, while also advocating for sustainable agriculture practices in rural Chile.</w:t>
      </w:r>
    </w:p>
    <w:bookmarkStart w:id="21" w:name="X6291305a4d3a1c993ee6c03e04618aa9ffe1ac1"/>
    <w:p>
      <w:pPr>
        <w:pStyle w:val="Heading3"/>
      </w:pPr>
      <w:r>
        <w:t xml:space="preserve">Case Study: Microplastics in Santiago’s Water Systems</w:t>
      </w:r>
    </w:p>
    <w:p>
      <w:pPr>
        <w:pStyle w:val="FirstParagraph"/>
      </w:pPr>
      <w:r>
        <w:t xml:space="preserve">Recent studies by biologists at the Universidad de Santiago de Chile (USACH) have analyzed microplastic pollution in the Mapocho River, a key water source for Santiago. These findings have informed local regulations to reduce plastic waste and improve water treatment infrastructure. Such work underscores the interdisciplinary nature of biological research, linking environmental science with public health and engineering.</w:t>
      </w:r>
    </w:p>
    <w:bookmarkEnd w:id="21"/>
    <w:bookmarkEnd w:id="22"/>
    <w:bookmarkStart w:id="24" w:name="medical-and-public-health-research"/>
    <w:p>
      <w:pPr>
        <w:pStyle w:val="Heading2"/>
      </w:pPr>
      <w:r>
        <w:t xml:space="preserve">Medical and Public Health Research</w:t>
      </w:r>
    </w:p>
    <w:p>
      <w:pPr>
        <w:pStyle w:val="FirstParagraph"/>
      </w:pPr>
      <w:r>
        <w:t xml:space="preserve">The medical field in</w:t>
      </w:r>
      <w:r>
        <w:t xml:space="preserve"> </w:t>
      </w:r>
      <w:r>
        <w:rPr>
          <w:bCs/>
          <w:b/>
        </w:rPr>
        <w:t xml:space="preserve">Chile Santiago</w:t>
      </w:r>
      <w:r>
        <w:t xml:space="preserve"> </w:t>
      </w:r>
      <w:r>
        <w:t xml:space="preserve">benefits from the expertise of biologists who specialize in molecular genetics, virology, and epidemiology. Researchers at institutions like the Instituto Milenio de Investigación en Inmunología y Enfermedades Crónicas (IMIIEC) have contributed to understanding chronic diseases prevalent in Chile, including diabetes and cardiovascular conditions. Additionally, during the 2020–2021 COVID-19 pandemic, biologists in Santiago were instrumental in genomic sequencing of SARS-CoV-2 variants and the development of rapid diagnostic tests.</w:t>
      </w:r>
    </w:p>
    <w:bookmarkStart w:id="23" w:name="biotechnology-innovations"/>
    <w:p>
      <w:pPr>
        <w:pStyle w:val="Heading3"/>
      </w:pPr>
      <w:r>
        <w:t xml:space="preserve">Biotechnology Innovations</w:t>
      </w:r>
    </w:p>
    <w:p>
      <w:pPr>
        <w:pStyle w:val="FirstParagraph"/>
      </w:pPr>
      <w:r>
        <w:t xml:space="preserve">Biologists in Santiago have also driven advancements in biotechnology. For example, companies like Biotec Chile have partnered with academic institutions to develop bio-based solutions for agriculture, such as pest-resistant crops and soil restoration techniques. These innovations align with Chile’s national goals of promoting sustainable development and reducing reliance on imported agrochemicals.</w:t>
      </w:r>
    </w:p>
    <w:bookmarkEnd w:id="23"/>
    <w:bookmarkEnd w:id="24"/>
    <w:bookmarkStart w:id="26" w:name="Xc2d6451ec115d5cb4eb5a7109444b2fed8f4756"/>
    <w:p>
      <w:pPr>
        <w:pStyle w:val="Heading2"/>
      </w:pPr>
      <w:r>
        <w:t xml:space="preserve">Challenges Facing Biologists in Chile Santiago</w:t>
      </w:r>
    </w:p>
    <w:p>
      <w:pPr>
        <w:pStyle w:val="FirstParagraph"/>
      </w:pPr>
      <w:r>
        <w:t xml:space="preserve">Despite its strengths, the biological research community in</w:t>
      </w:r>
      <w:r>
        <w:t xml:space="preserve"> </w:t>
      </w:r>
      <w:r>
        <w:rPr>
          <w:bCs/>
          <w:b/>
        </w:rPr>
        <w:t xml:space="preserve">Chile Santiago</w:t>
      </w:r>
      <w:r>
        <w:t xml:space="preserve"> </w:t>
      </w:r>
      <w:r>
        <w:t xml:space="preserve">faces challenges. Limited funding compared to global counterparts restricts access to advanced equipment and international collaborations. Additionally, the region’s rapid urbanization poses threats to fieldwork, as natural habitats are converted into residential or industrial zones. A 2021 study published in the</w:t>
      </w:r>
      <w:r>
        <w:t xml:space="preserve"> </w:t>
      </w:r>
      <w:r>
        <w:rPr>
          <w:iCs/>
          <w:i/>
        </w:rPr>
        <w:t xml:space="preserve">Journal of Biological Research (Chile)</w:t>
      </w:r>
      <w:r>
        <w:t xml:space="preserve"> </w:t>
      </w:r>
      <w:r>
        <w:t xml:space="preserve">emphasized the need for stronger integration between academia and government to address these gaps.</w:t>
      </w:r>
    </w:p>
    <w:bookmarkStart w:id="25" w:name="educational-barriers"/>
    <w:p>
      <w:pPr>
        <w:pStyle w:val="Heading3"/>
      </w:pPr>
      <w:r>
        <w:t xml:space="preserve">Educational Barriers</w:t>
      </w:r>
    </w:p>
    <w:p>
      <w:pPr>
        <w:pStyle w:val="FirstParagraph"/>
      </w:pPr>
      <w:r>
        <w:t xml:space="preserve">Educational disparities also hinder progress. While Santiago hosts top-tier universities, rural regions of Chile lack similar resources, creating a divide in scientific capacity. Biologists in Santiago have increasingly called for decentralized research initiatives to support underrepresented communities and ensure equitable access to scientific education.</w:t>
      </w:r>
    </w:p>
    <w:bookmarkEnd w:id="25"/>
    <w:bookmarkEnd w:id="26"/>
    <w:bookmarkStart w:id="27" w:name="X050d5a06f4fb5f5ecc5be0c10c1c7fef8f37f27"/>
    <w:p>
      <w:pPr>
        <w:pStyle w:val="Heading2"/>
      </w:pPr>
      <w:r>
        <w:t xml:space="preserve">Interdisciplinary Collaborations and Policy Influence</w:t>
      </w:r>
    </w:p>
    <w:p>
      <w:pPr>
        <w:pStyle w:val="FirstParagraph"/>
      </w:pPr>
      <w:r>
        <w:t xml:space="preserve">Biologists in Santiago are actively engaging with other disciplines, such as data science, engineering, and economics. For instance, bioinformatics tools developed by researchers at the Pontificia Universidad Católica de Chile have enhanced genetic research on plant resilience to drought. Furthermore, biologists collaborate with policymakers to shape environmental regulations and public health strategies. The National Environmental Commission (CONAMA) frequently consults experts from Santiago’s scientific community when drafting legislation.</w:t>
      </w:r>
    </w:p>
    <w:bookmarkEnd w:id="27"/>
    <w:bookmarkStart w:id="28" w:name="Xf6b8d1c7151477157c0527a150d5300f87a9782"/>
    <w:p>
      <w:pPr>
        <w:pStyle w:val="Heading2"/>
      </w:pPr>
      <w:r>
        <w:t xml:space="preserve">Future Directions for Biological Research in Chile Santiago</w:t>
      </w:r>
    </w:p>
    <w:p>
      <w:pPr>
        <w:pStyle w:val="FirstParagraph"/>
      </w:pPr>
      <w:r>
        <w:t xml:space="preserve">The future of biological research in</w:t>
      </w:r>
      <w:r>
        <w:t xml:space="preserve"> </w:t>
      </w:r>
      <w:r>
        <w:rPr>
          <w:bCs/>
          <w:b/>
        </w:rPr>
        <w:t xml:space="preserve">Chile Santiago</w:t>
      </w:r>
      <w:r>
        <w:t xml:space="preserve"> </w:t>
      </w:r>
      <w:r>
        <w:t xml:space="preserve">lies in fostering innovation, expanding international partnerships, and addressing climate change. Emerging areas include synthetic biology, AI-driven ecological modeling, and precision medicine. As a leader in Latin America’s scientific landscape, Santiago has the potential to position itself as a global hub for biological discovery.</w:t>
      </w:r>
    </w:p>
    <w:bookmarkEnd w:id="28"/>
    <w:bookmarkStart w:id="29" w:name="conclusion"/>
    <w:p>
      <w:pPr>
        <w:pStyle w:val="Heading2"/>
      </w:pPr>
      <w:r>
        <w:t xml:space="preserve">Conclusion</w:t>
      </w:r>
    </w:p>
    <w:p>
      <w:pPr>
        <w:pStyle w:val="FirstParagraph"/>
      </w:pPr>
      <w:r>
        <w:t xml:space="preserve">This literature review underscores the vital contributions of biologists in</w:t>
      </w:r>
      <w:r>
        <w:t xml:space="preserve"> </w:t>
      </w:r>
      <w:r>
        <w:rPr>
          <w:bCs/>
          <w:b/>
        </w:rPr>
        <w:t xml:space="preserve">Chile Santiago</w:t>
      </w:r>
      <w:r>
        <w:t xml:space="preserve"> </w:t>
      </w:r>
      <w:r>
        <w:t xml:space="preserve">to both local and global scientific endeavors. From environmental conservation to medical breakthroughs, their work reflects a commitment to addressing complex challenges through interdisciplinary approaches. As Chile continues its journey toward sustainable development, the role of biologists in Santiago will remain central to shaping a resilient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Chile Santiago</dc:title>
  <dc:creator/>
  <dc:language>en</dc:language>
  <cp:keywords/>
  <dcterms:created xsi:type="dcterms:W3CDTF">2026-07-24T05:51:10Z</dcterms:created>
  <dcterms:modified xsi:type="dcterms:W3CDTF">2026-07-24T05:51:10Z</dcterms:modified>
</cp:coreProperties>
</file>

<file path=docProps/custom.xml><?xml version="1.0" encoding="utf-8"?>
<Properties xmlns="http://schemas.openxmlformats.org/officeDocument/2006/custom-properties" xmlns:vt="http://schemas.openxmlformats.org/officeDocument/2006/docPropsVTypes"/>
</file>