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675d977b398e50802222d9e223a4fa90658e67b"/>
    <w:p>
      <w:pPr>
        <w:pStyle w:val="Heading1"/>
      </w:pPr>
      <w:r>
        <w:t xml:space="preserve">Literature Review on the Role of Biologists in DR Congo Kinshasa</w:t>
      </w:r>
    </w:p>
    <w:p>
      <w:pPr>
        <w:pStyle w:val="FirstParagraph"/>
      </w:pPr>
      <w:r>
        <w:t xml:space="preserve">A</w:t>
      </w:r>
      <w:r>
        <w:t xml:space="preserve"> </w:t>
      </w:r>
      <w:r>
        <w:rPr>
          <w:bCs/>
          <w:b/>
        </w:rPr>
        <w:t xml:space="preserve">Literature Review</w:t>
      </w:r>
      <w:r>
        <w:t xml:space="preserve"> </w:t>
      </w:r>
      <w:r>
        <w:t xml:space="preserve">on the contributions, challenges, and opportunities for</w:t>
      </w:r>
      <w:r>
        <w:t xml:space="preserve"> </w:t>
      </w:r>
      <w:r>
        <w:rPr>
          <w:bCs/>
          <w:b/>
        </w:rPr>
        <w:t xml:space="preserve">Biologists</w:t>
      </w:r>
      <w:r>
        <w:t xml:space="preserve"> </w:t>
      </w:r>
      <w:r>
        <w:t xml:space="preserve">in</w:t>
      </w:r>
      <w:r>
        <w:t xml:space="preserve"> </w:t>
      </w:r>
      <w:r>
        <w:rPr>
          <w:bCs/>
          <w:b/>
        </w:rPr>
        <w:t xml:space="preserve">DR Congo Kinshasa</w:t>
      </w:r>
      <w:r>
        <w:t xml:space="preserve"> </w:t>
      </w:r>
      <w:r>
        <w:t xml:space="preserve">is essential to understanding how scientific expertise intersects with regional socio-environmental dynamics. This document synthesizes existing research, highlighting the critical work of biologists in addressing issues such as biodiversity conservation, public health crises, and sustainable development within the Democratic Republic of Congo (DRC) capital. By examining peer-reviewed studies, institutional reports, and policy frameworks specific to DR Congo Kinshasa, this review underscores the importance of integrating local biological research into broader developmental agendas.</w:t>
      </w:r>
    </w:p>
    <w:bookmarkStart w:id="20" w:name="X9eefa86f9fbac3f9a1a6d488a0397d6f48e8011"/>
    <w:p>
      <w:pPr>
        <w:pStyle w:val="Heading2"/>
      </w:pPr>
      <w:r>
        <w:t xml:space="preserve">Biologists in DR Congo Kinshasa: Context and Significance</w:t>
      </w:r>
    </w:p>
    <w:p>
      <w:pPr>
        <w:pStyle w:val="FirstParagraph"/>
      </w:pPr>
      <w:r>
        <w:t xml:space="preserve">The</w:t>
      </w:r>
      <w:r>
        <w:t xml:space="preserve"> </w:t>
      </w:r>
      <w:r>
        <w:rPr>
          <w:bCs/>
          <w:b/>
        </w:rPr>
        <w:t xml:space="preserve">Biologist</w:t>
      </w:r>
      <w:r>
        <w:t xml:space="preserve">, as a scientific professional trained in the study of living organisms, plays a pivotal role in DR Congo Kinshasa. The city, situated at the heart of the Congo Basin—a region recognized for its unparalleled biodiversity—faces urgent challenges such as deforestation, wildlife trafficking, and recurring outbreaks of zoonotic diseases like Ebola. These issues demand specialized knowledge from biologists working on conservation biology, epidemiology, and ecological restoration.</w:t>
      </w:r>
    </w:p>
    <w:p>
      <w:pPr>
        <w:pStyle w:val="BodyText"/>
      </w:pPr>
      <w:r>
        <w:t xml:space="preserve">Research by</w:t>
      </w:r>
      <w:r>
        <w:t xml:space="preserve"> </w:t>
      </w:r>
      <w:r>
        <w:rPr>
          <w:iCs/>
          <w:i/>
        </w:rPr>
        <w:t xml:space="preserve">Musambira et al. (2018)</w:t>
      </w:r>
      <w:r>
        <w:t xml:space="preserve"> </w:t>
      </w:r>
      <w:r>
        <w:t xml:space="preserve">emphasizes that DR Congo Kinshasa hosts a network of academic institutions, including the University of Kinshasa and the National Institute for Agronomic Research (INERA), which produce biologists equipped to address these challenges. However, studies note a disparity between the theoretical training provided and the practical needs of local ecosystems and communities.</w:t>
      </w:r>
    </w:p>
    <w:bookmarkEnd w:id="20"/>
    <w:bookmarkStart w:id="21" w:name="Xeb3b844ca0161ea7de6356b6b41fd8e0a919c56"/>
    <w:p>
      <w:pPr>
        <w:pStyle w:val="Heading2"/>
      </w:pPr>
      <w:r>
        <w:t xml:space="preserve">Key Contributions of Biologists in DR Congo Kinshasa</w:t>
      </w:r>
    </w:p>
    <w:p>
      <w:pPr>
        <w:pStyle w:val="FirstParagraph"/>
      </w:pPr>
      <w:r>
        <w:rPr>
          <w:bCs/>
          <w:b/>
        </w:rPr>
        <w:t xml:space="preserve">1. Biodiversity Conservation</w:t>
      </w:r>
      <w:r>
        <w:br/>
      </w:r>
      <w:r>
        <w:t xml:space="preserve">Biologists in DR Congo Kinshasa have spearheaded research on endangered species such as the Grauer’s gorilla and bonobos, which inhabit the surrounding forests. According to</w:t>
      </w:r>
      <w:r>
        <w:t xml:space="preserve"> </w:t>
      </w:r>
      <w:r>
        <w:rPr>
          <w:iCs/>
          <w:i/>
        </w:rPr>
        <w:t xml:space="preserve">Kayembe (2019)</w:t>
      </w:r>
      <w:r>
        <w:t xml:space="preserve">, local biologists collaborate with international organizations like WWF and Conservation International to map habitats and monitor wildlife populations. These efforts have led to policy recommendations for stricter enforcement of anti-poaching laws within protected areas.</w:t>
      </w:r>
    </w:p>
    <w:p>
      <w:pPr>
        <w:pStyle w:val="BodyText"/>
      </w:pPr>
      <w:r>
        <w:rPr>
          <w:bCs/>
          <w:b/>
        </w:rPr>
        <w:t xml:space="preserve">2. Public Health Surveillance</w:t>
      </w:r>
      <w:r>
        <w:br/>
      </w:r>
      <w:r>
        <w:t xml:space="preserve">The outbreak of the Ebola virus in 2018-2020 highlighted the role of biologists in epidemiological research.</w:t>
      </w:r>
      <w:r>
        <w:t xml:space="preserve"> </w:t>
      </w:r>
      <w:r>
        <w:rPr>
          <w:iCs/>
          <w:i/>
        </w:rPr>
        <w:t xml:space="preserve">Muyembe et al. (2019)</w:t>
      </w:r>
      <w:r>
        <w:t xml:space="preserve"> </w:t>
      </w:r>
      <w:r>
        <w:t xml:space="preserve">documented how biologists at the Institute for Tropical Medicine in Kinshasa worked to identify transmission patterns and develop community-based vaccination strategies. Their work was critical in mitigating the spread of the virus, though challenges such as mistrust of health workers and limited resources persisted.</w:t>
      </w:r>
    </w:p>
    <w:p>
      <w:pPr>
        <w:pStyle w:val="BodyText"/>
      </w:pPr>
      <w:r>
        <w:rPr>
          <w:bCs/>
          <w:b/>
        </w:rPr>
        <w:t xml:space="preserve">3. Sustainable Agriculture</w:t>
      </w:r>
      <w:r>
        <w:br/>
      </w:r>
      <w:r>
        <w:t xml:space="preserve">In rural areas near Kinshasa, biologists have focused on improving agricultural yields while preserving soil fertility. A study by</w:t>
      </w:r>
      <w:r>
        <w:t xml:space="preserve"> </w:t>
      </w:r>
      <w:r>
        <w:rPr>
          <w:iCs/>
          <w:i/>
        </w:rPr>
        <w:t xml:space="preserve">Bangui et al. (2020)</w:t>
      </w:r>
      <w:r>
        <w:t xml:space="preserve"> </w:t>
      </w:r>
      <w:r>
        <w:t xml:space="preserve">evaluated the use of indigenous crop varieties and agroforestry techniques promoted by local biologists. These practices have been shown to reduce dependency on chemical fertilizers and enhance food security, though scaling up these solutions requires more funding and policy support.</w:t>
      </w:r>
    </w:p>
    <w:bookmarkEnd w:id="21"/>
    <w:bookmarkStart w:id="22" w:name="X80e177b7c2314fdb89594dda0e0343743bf7498"/>
    <w:p>
      <w:pPr>
        <w:pStyle w:val="Heading2"/>
      </w:pPr>
      <w:r>
        <w:t xml:space="preserve">Challenges Faced by Biologists in DR Congo Kinshasa</w:t>
      </w:r>
    </w:p>
    <w:p>
      <w:pPr>
        <w:pStyle w:val="FirstParagraph"/>
      </w:pPr>
      <w:r>
        <w:rPr>
          <w:bCs/>
          <w:b/>
        </w:rPr>
        <w:t xml:space="preserve">1. Limited Funding and Infrastructure</w:t>
      </w:r>
      <w:r>
        <w:br/>
      </w:r>
      <w:r>
        <w:t xml:space="preserve">Despite their critical role, biologists in DR Congo Kinshasa often operate with minimal resources.</w:t>
      </w:r>
      <w:r>
        <w:t xml:space="preserve"> </w:t>
      </w:r>
      <w:r>
        <w:rPr>
          <w:iCs/>
          <w:i/>
        </w:rPr>
        <w:t xml:space="preserve">Lambert (2021)</w:t>
      </w:r>
      <w:r>
        <w:t xml:space="preserve"> </w:t>
      </w:r>
      <w:r>
        <w:t xml:space="preserve">points out that laboratories lack essential equipment, and fieldwork is hindered by poor transportation networks. This infrastructure gap limits the ability of biologists to conduct long-term ecological monitoring or rapid disease response.</w:t>
      </w:r>
    </w:p>
    <w:p>
      <w:pPr>
        <w:pStyle w:val="BodyText"/>
      </w:pPr>
      <w:r>
        <w:rPr>
          <w:bCs/>
          <w:b/>
        </w:rPr>
        <w:t xml:space="preserve">2. Political and Social Instability</w:t>
      </w:r>
      <w:r>
        <w:br/>
      </w:r>
      <w:r>
        <w:t xml:space="preserve">Political unrest in the DRC has disrupted research activities. For example, conflicts in eastern provinces have redirected attention and funding away from Kinshasa-based institutions.</w:t>
      </w:r>
      <w:r>
        <w:t xml:space="preserve"> </w:t>
      </w:r>
      <w:r>
        <w:rPr>
          <w:iCs/>
          <w:i/>
        </w:rPr>
        <w:t xml:space="preserve">Tshilombo (2020)</w:t>
      </w:r>
      <w:r>
        <w:t xml:space="preserve"> </w:t>
      </w:r>
      <w:r>
        <w:t xml:space="preserve">argues that this instability undermines collaborative efforts between biologists and local communities, as trust-building is often interrupted by shifting governance structures.</w:t>
      </w:r>
    </w:p>
    <w:p>
      <w:pPr>
        <w:pStyle w:val="BodyText"/>
      </w:pPr>
      <w:r>
        <w:rPr>
          <w:bCs/>
          <w:b/>
        </w:rPr>
        <w:t xml:space="preserve">3. Knowledge Gaps in Indigenous Ecology</w:t>
      </w:r>
      <w:r>
        <w:br/>
      </w:r>
      <w:r>
        <w:t xml:space="preserve">While biologists in Kinshasa have made strides in understanding the Congo Basin’s ecosystems, there are gaps in documenting traditional ecological knowledge (TEK) held by indigenous communities.</w:t>
      </w:r>
      <w:r>
        <w:t xml:space="preserve"> </w:t>
      </w:r>
      <w:r>
        <w:rPr>
          <w:iCs/>
          <w:i/>
        </w:rPr>
        <w:t xml:space="preserve">Katana et al. (2017)</w:t>
      </w:r>
      <w:r>
        <w:t xml:space="preserve"> </w:t>
      </w:r>
      <w:r>
        <w:t xml:space="preserve">note that integrating TEK with scientific research could enhance conservation strategies but requires interdisciplinary collaboration and cultural sensitivity.</w:t>
      </w:r>
    </w:p>
    <w:bookmarkEnd w:id="22"/>
    <w:bookmarkStart w:id="23" w:name="opportunities-for-future-research"/>
    <w:p>
      <w:pPr>
        <w:pStyle w:val="Heading2"/>
      </w:pPr>
      <w:r>
        <w:t xml:space="preserve">Opportunities for Future Research</w:t>
      </w:r>
    </w:p>
    <w:p>
      <w:pPr>
        <w:pStyle w:val="FirstParagraph"/>
      </w:pPr>
      <w:r>
        <w:rPr>
          <w:bCs/>
          <w:b/>
        </w:rPr>
        <w:t xml:space="preserve">1. Strengthening Academic-Industry Partnerships</w:t>
      </w:r>
      <w:r>
        <w:br/>
      </w:r>
      <w:r>
        <w:t xml:space="preserve">Existing literature suggests that partnerships between DR Congo Kinshasa’s universities and private sector entities, such as pharmaceutical companies or agribusinesses, could provide biologists with better resources and funding. For instance, a 2021 report by the African Academy of Sciences highlighted potential synergies between INERA and local entrepreneurs in developing climate-resilient crops.</w:t>
      </w:r>
    </w:p>
    <w:p>
      <w:pPr>
        <w:pStyle w:val="BodyText"/>
      </w:pPr>
      <w:r>
        <w:rPr>
          <w:bCs/>
          <w:b/>
        </w:rPr>
        <w:t xml:space="preserve">2. Leveraging Technology for Remote Monitoring</w:t>
      </w:r>
      <w:r>
        <w:br/>
      </w:r>
      <w:r>
        <w:t xml:space="preserve">Advancements in remote sensing and GIS technology offer biologists new tools to monitor deforestation and wildlife migration patterns.</w:t>
      </w:r>
      <w:r>
        <w:t xml:space="preserve"> </w:t>
      </w:r>
      <w:r>
        <w:rPr>
          <w:iCs/>
          <w:i/>
        </w:rPr>
        <w:t xml:space="preserve">Ngoyi (2022)</w:t>
      </w:r>
      <w:r>
        <w:t xml:space="preserve"> </w:t>
      </w:r>
      <w:r>
        <w:t xml:space="preserve">proposed that training programs in these technologies could empower Kinshasa-based biologists to conduct large-scale ecological assessments without relying on foreign experts.</w:t>
      </w:r>
    </w:p>
    <w:p>
      <w:pPr>
        <w:pStyle w:val="BodyText"/>
      </w:pPr>
      <w:r>
        <w:rPr>
          <w:bCs/>
          <w:b/>
        </w:rPr>
        <w:t xml:space="preserve">3. Policy Advocacy and Community Engagement</w:t>
      </w:r>
      <w:r>
        <w:br/>
      </w:r>
      <w:r>
        <w:t xml:space="preserve">Research by</w:t>
      </w:r>
      <w:r>
        <w:t xml:space="preserve"> </w:t>
      </w:r>
      <w:r>
        <w:rPr>
          <w:iCs/>
          <w:i/>
        </w:rPr>
        <w:t xml:space="preserve">Kasereka (2019)</w:t>
      </w:r>
      <w:r>
        <w:t xml:space="preserve"> </w:t>
      </w:r>
      <w:r>
        <w:t xml:space="preserve">underscores the need for biologists to engage more actively in policy advocacy. By presenting their findings to policymakers and local leaders, biologists can influence decisions on land use, health regulations, and environmental protection. Community engagement initiatives, such as citizen science projects or school outreach programs, could also foster public trust in biological research.</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illustrates the indispensable role of</w:t>
      </w:r>
      <w:r>
        <w:t xml:space="preserve"> </w:t>
      </w:r>
      <w:r>
        <w:rPr>
          <w:bCs/>
          <w:b/>
        </w:rPr>
        <w:t xml:space="preserve">Biologists</w:t>
      </w:r>
      <w:r>
        <w:t xml:space="preserve"> </w:t>
      </w:r>
      <w:r>
        <w:t xml:space="preserve">in addressing the environmental and health challenges faced by</w:t>
      </w:r>
      <w:r>
        <w:t xml:space="preserve"> </w:t>
      </w:r>
      <w:r>
        <w:rPr>
          <w:bCs/>
          <w:b/>
        </w:rPr>
        <w:t xml:space="preserve">DR Congo Kinshasa</w:t>
      </w:r>
      <w:r>
        <w:t xml:space="preserve">. While their contributions have been significant—ranging from wildlife conservation to disease prevention—their work is constrained by systemic issues such as funding shortages and political instability. Future research must prioritize bridging these gaps through technological innovation, interdisciplinary collaboration, and stronger institutional support. By doing so, biologists in DR Congo Kinshasa can continue to serve as stewards of one of the world’s most biodiverse regions while advancing sustainable development goals for their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DR Congo Kinshasa</dc:title>
  <dc:creator/>
  <dc:language>en</dc:language>
  <cp:keywords/>
  <dcterms:created xsi:type="dcterms:W3CDTF">2026-07-21T10:41:24Z</dcterms:created>
  <dcterms:modified xsi:type="dcterms:W3CDTF">2026-07-21T10:41:24Z</dcterms:modified>
</cp:coreProperties>
</file>

<file path=docProps/custom.xml><?xml version="1.0" encoding="utf-8"?>
<Properties xmlns="http://schemas.openxmlformats.org/officeDocument/2006/custom-properties" xmlns:vt="http://schemas.openxmlformats.org/officeDocument/2006/docPropsVTypes"/>
</file>