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Biologist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c361d07b33506115b7a405a12cd7ef17b8e3edb"/>
    <w:p>
      <w:pPr>
        <w:pStyle w:val="Heading1"/>
      </w:pPr>
      <w:r>
        <w:t xml:space="preserve">Literature Review: The Role of Biologists in India Bangalore</w:t>
      </w:r>
    </w:p>
    <w:p>
      <w:pPr>
        <w:pStyle w:val="FirstParagraph"/>
      </w:pPr>
      <w:r>
        <w:rPr>
          <w:bCs/>
          <w:b/>
        </w:rPr>
        <w:t xml:space="preserve">India Bangalore</w:t>
      </w:r>
      <w:r>
        <w:t xml:space="preserve"> </w:t>
      </w:r>
      <w:r>
        <w:t xml:space="preserve">has emerged as a pivotal hub for scientific research, particularly in the field of biology. Over the past two decades, the city has attracted a growing number of biologists due to its well-established academic institutions, research facilities, and thriving biotechnology industry. This literature review explores the evolving contributions of</w:t>
      </w:r>
      <w:r>
        <w:t xml:space="preserve"> </w:t>
      </w:r>
      <w:r>
        <w:rPr>
          <w:bCs/>
          <w:b/>
        </w:rPr>
        <w:t xml:space="preserve">Biologist</w:t>
      </w:r>
      <w:r>
        <w:t xml:space="preserve"> </w:t>
      </w:r>
      <w:r>
        <w:t xml:space="preserve">in India Bangalore, focusing on their role in advancing scientific knowledge and addressing regional and global challenges. The discussion is framed within the context of current research trends, challenges faced by the community, and opportunities for future growth.</w:t>
      </w:r>
    </w:p>
    <w:bookmarkStart w:id="20" w:name="X52c62e9d768181727ac6bbb9f38d9fbe7cb77f7"/>
    <w:p>
      <w:pPr>
        <w:pStyle w:val="Heading2"/>
      </w:pPr>
      <w:r>
        <w:t xml:space="preserve">Current Research Trends in Biology: A Bangalore Perspective</w:t>
      </w:r>
    </w:p>
    <w:p>
      <w:pPr>
        <w:pStyle w:val="FirstParagraph"/>
      </w:pPr>
      <w:r>
        <w:t xml:space="preserve">The city of Bangalore has become synonymous with innovation in biological sciences. Institutions such as the Indian Institute of Science (IISc), National Centre for Biological Sciences (NCBS), and the Centre for Cellular and Molecular Biology (CCMB) have positioned India Bangalore at the forefront of cutting-edge research. A significant body of literature highlights how</w:t>
      </w:r>
      <w:r>
        <w:t xml:space="preserve"> </w:t>
      </w:r>
      <w:r>
        <w:rPr>
          <w:bCs/>
          <w:b/>
        </w:rPr>
        <w:t xml:space="preserve">Biologist</w:t>
      </w:r>
      <w:r>
        <w:t xml:space="preserve"> </w:t>
      </w:r>
      <w:r>
        <w:t xml:space="preserve">in this region are contributing to areas such as genomics, synthetic biology, biodiversity conservation, and biotechnology applications.</w:t>
      </w:r>
    </w:p>
    <w:p>
      <w:pPr>
        <w:pStyle w:val="BodyText"/>
      </w:pPr>
      <w:r>
        <w:t xml:space="preserve">For instance, researchers in Bangalore have pioneered work on crop improvement through genetic engineering to address food security issues. A study by Reddy et al. (2021) emphasizes the role of biologists in developing drought-resistant rice varieties tailored to India’s changing climate. Similarly, advancements in synthetic biology have enabled local scientists to engineer bio-based solutions for environmental sustainability, a critical focus area for</w:t>
      </w:r>
      <w:r>
        <w:t xml:space="preserve"> </w:t>
      </w:r>
      <w:r>
        <w:rPr>
          <w:bCs/>
          <w:b/>
        </w:rPr>
        <w:t xml:space="preserve">Biologist</w:t>
      </w:r>
      <w:r>
        <w:t xml:space="preserve"> </w:t>
      </w:r>
      <w:r>
        <w:t xml:space="preserve">working in urban and rural settings across India Bangalore.</w:t>
      </w:r>
    </w:p>
    <w:bookmarkEnd w:id="20"/>
    <w:bookmarkStart w:id="21" w:name="X7c157e9e96adcbd1d2597375a224e460947ca34"/>
    <w:p>
      <w:pPr>
        <w:pStyle w:val="Heading2"/>
      </w:pPr>
      <w:r>
        <w:t xml:space="preserve">Challenges Faced by Biologists in India Bangalore</w:t>
      </w:r>
    </w:p>
    <w:p>
      <w:pPr>
        <w:pStyle w:val="FirstParagraph"/>
      </w:pPr>
      <w:r>
        <w:t xml:space="preserve">Despite its prominence, the field of biology in India Bangalore is not without challenges. Literature from the past decade highlights systemic issues such as funding limitations, infrastructure gaps, and competition for resources. According to a report by the Department of Biotechnology (DBT) in 2020, only 45% of research proposals submitted by biologists in Bangalore receive adequate funding due to stringent selection criteria and limited government grants.</w:t>
      </w:r>
    </w:p>
    <w:p>
      <w:pPr>
        <w:pStyle w:val="BodyText"/>
      </w:pPr>
      <w:r>
        <w:t xml:space="preserve">Additionally, the rapid growth of the biotechnology industry has led to a surge in demand for skilled professionals. However, many</w:t>
      </w:r>
      <w:r>
        <w:t xml:space="preserve"> </w:t>
      </w:r>
      <w:r>
        <w:rPr>
          <w:bCs/>
          <w:b/>
        </w:rPr>
        <w:t xml:space="preserve">Biologist</w:t>
      </w:r>
      <w:r>
        <w:t xml:space="preserve"> </w:t>
      </w:r>
      <w:r>
        <w:t xml:space="preserve">note that academic programs often lack interdisciplinary training necessary for roles at startups or pharmaceutical firms. A 2022 survey by the Bangalore Biotechnology Association (BBA) revealed that 60% of graduates entering the job market feel underprepared for industry-specific challenges.</w:t>
      </w:r>
    </w:p>
    <w:bookmarkEnd w:id="21"/>
    <w:bookmarkStart w:id="22" w:name="Xd5c9ca4febc49059693ef9ebf44c505d91149dd"/>
    <w:p>
      <w:pPr>
        <w:pStyle w:val="Heading2"/>
      </w:pPr>
      <w:r>
        <w:t xml:space="preserve">Opportunities and Collaborations Driving Biological Research</w:t>
      </w:r>
    </w:p>
    <w:p>
      <w:pPr>
        <w:pStyle w:val="FirstParagraph"/>
      </w:pPr>
      <w:r>
        <w:t xml:space="preserve">The ecosystem in India Bangalore is ripe with opportunities for biologists to engage in cross-sectoral collaborations. Partnerships between academia, industry, and government agencies have been instrumental in fostering innovation. For example, the Biotechnology Ignition Grant (BIG) initiative by the DBT has enabled numerous startups led by biologists to commercialize research on drug discovery and diagnostic tools.</w:t>
      </w:r>
    </w:p>
    <w:p>
      <w:pPr>
        <w:pStyle w:val="BodyText"/>
      </w:pPr>
      <w:r>
        <w:t xml:space="preserve">Moreover, Bangalore’s proximity to international research networks has amplified its global reach. A case study by Kumar et al. (2023) discusses how biologists at the Indian Institute of Science Education and Research (IISER) have collaborated with institutions in the U.S. and Europe on projects related to CRISPR technology and cancer immunology. Such collaborations underscore the potential of</w:t>
      </w:r>
      <w:r>
        <w:t xml:space="preserve"> </w:t>
      </w:r>
      <w:r>
        <w:rPr>
          <w:bCs/>
          <w:b/>
        </w:rPr>
        <w:t xml:space="preserve">Biologist</w:t>
      </w:r>
      <w:r>
        <w:t xml:space="preserve"> </w:t>
      </w:r>
      <w:r>
        <w:t xml:space="preserve">in India Bangalore to contribute to global scientific discourse.</w:t>
      </w:r>
    </w:p>
    <w:bookmarkEnd w:id="22"/>
    <w:bookmarkStart w:id="23" w:name="Xa53a8bf6f0af3248b19122b1f1e5f7b6bca0db2"/>
    <w:p>
      <w:pPr>
        <w:pStyle w:val="Heading2"/>
      </w:pPr>
      <w:r>
        <w:t xml:space="preserve">Case Studies Highlighting Contributions of Biologists in Bangalore</w:t>
      </w:r>
    </w:p>
    <w:p>
      <w:pPr>
        <w:pStyle w:val="FirstParagraph"/>
      </w:pPr>
      <w:r>
        <w:t xml:space="preserve">The work of biologists in India Bangalore is best exemplified through specific case studies. At the NCBS, researchers have been studying the ecological impact of urbanization on biodiversity, providing critical insights for conservation policies. Meanwhile, scientists at CCMB have made strides in understanding genetic disorders prevalent in South Indian populations, with a focus on developing targeted therapies.</w:t>
      </w:r>
    </w:p>
    <w:p>
      <w:pPr>
        <w:pStyle w:val="BodyText"/>
      </w:pPr>
      <w:r>
        <w:t xml:space="preserve">Another notable example is the role of biologists in combating infectious diseases during the COVID-19 pandemic. The Sree Chitra Tirunal Institute for Medical Sciences and Technology (SCTIMST) in Bangalore, led by biologists, played a key role in rapid vaccine development and diagnostic testing. These efforts have reinforced the importance of</w:t>
      </w:r>
      <w:r>
        <w:t xml:space="preserve"> </w:t>
      </w:r>
      <w:r>
        <w:rPr>
          <w:bCs/>
          <w:b/>
        </w:rPr>
        <w:t xml:space="preserve">Biologist</w:t>
      </w:r>
      <w:r>
        <w:t xml:space="preserve"> </w:t>
      </w:r>
      <w:r>
        <w:t xml:space="preserve">in addressing public health crises within India’s urban centers.</w:t>
      </w:r>
    </w:p>
    <w:bookmarkEnd w:id="23"/>
    <w:bookmarkStart w:id="24" w:name="X70591695ed9ed2c7f53fa9d9cd3497bb5e88736"/>
    <w:p>
      <w:pPr>
        <w:pStyle w:val="Heading2"/>
      </w:pPr>
      <w:r>
        <w:t xml:space="preserve">Future Directions for Biological Research in India Bangalore</w:t>
      </w:r>
    </w:p>
    <w:p>
      <w:pPr>
        <w:pStyle w:val="FirstParagraph"/>
      </w:pPr>
      <w:r>
        <w:t xml:space="preserve">The literature reviewed here underscores the transformative potential of biologists in India Bangalore. To sustain this momentum, stakeholders must prioritize investment in infrastructure, interdisciplinary education, and policy frameworks that support innovation. Emerging fields such as AI-driven biology and bioinformatics present untapped opportunities for biologists to revolutionize research methodologies.</w:t>
      </w:r>
    </w:p>
    <w:p>
      <w:pPr>
        <w:pStyle w:val="BodyText"/>
      </w:pPr>
      <w:r>
        <w:t xml:space="preserve">Furthermore, addressing regional disparities in access to scientific resources will be crucial. By fostering inclusivity and collaboration across institutions, India Bangalore can solidify its position as a global leader in biological sciences.</w:t>
      </w:r>
    </w:p>
    <w:bookmarkEnd w:id="24"/>
    <w:bookmarkStart w:id="25" w:name="conclusion"/>
    <w:p>
      <w:pPr>
        <w:pStyle w:val="Heading2"/>
      </w:pPr>
      <w:r>
        <w:t xml:space="preserve">Conclusion</w:t>
      </w:r>
    </w:p>
    <w:p>
      <w:pPr>
        <w:pStyle w:val="FirstParagraph"/>
      </w:pPr>
      <w:r>
        <w:t xml:space="preserve">This literature review highlights the critical role of</w:t>
      </w:r>
      <w:r>
        <w:t xml:space="preserve"> </w:t>
      </w:r>
      <w:r>
        <w:rPr>
          <w:bCs/>
          <w:b/>
        </w:rPr>
        <w:t xml:space="preserve">Biologist</w:t>
      </w:r>
      <w:r>
        <w:t xml:space="preserve"> </w:t>
      </w:r>
      <w:r>
        <w:t xml:space="preserve">in advancing scientific progress within India Bangalore. Through their work in research, industry, and public health, biologists have become indispensable to the city’s growth as a biotechnology hub. However, challenges such as funding constraints and educational gaps must be addressed to fully harness the potential of this dynamic community. As India Bangalore continues to evolve, the contributions of</w:t>
      </w:r>
      <w:r>
        <w:t xml:space="preserve"> </w:t>
      </w:r>
      <w:r>
        <w:rPr>
          <w:bCs/>
          <w:b/>
        </w:rPr>
        <w:t xml:space="preserve">Biologist</w:t>
      </w:r>
      <w:r>
        <w:t xml:space="preserve"> </w:t>
      </w:r>
      <w:r>
        <w:t xml:space="preserve">will remain central to shaping its scientific legacy and global influence.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Biologist in India Bangalore</dc:title>
  <dc:creator/>
  <dc:language>en</dc:language>
  <cp:keywords/>
  <dcterms:created xsi:type="dcterms:W3CDTF">2026-07-23T20:18:36Z</dcterms:created>
  <dcterms:modified xsi:type="dcterms:W3CDTF">2026-07-23T20:18:36Z</dcterms:modified>
</cp:coreProperties>
</file>

<file path=docProps/custom.xml><?xml version="1.0" encoding="utf-8"?>
<Properties xmlns="http://schemas.openxmlformats.org/officeDocument/2006/custom-properties" xmlns:vt="http://schemas.openxmlformats.org/officeDocument/2006/docPropsVTypes"/>
</file>