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2bd4ebb4e2a66a7af54d81bb3f137ef2a20b271"/>
    <w:p>
      <w:pPr>
        <w:pStyle w:val="Heading1"/>
      </w:pPr>
      <w:r>
        <w:t xml:space="preserve">Literature Review: The Role of Biologists in Ivory Coast Abidjan</w:t>
      </w:r>
    </w:p>
    <w:p>
      <w:pPr>
        <w:pStyle w:val="FirstParagraph"/>
      </w:pPr>
      <w:r>
        <w:rPr>
          <w:bCs/>
          <w:b/>
        </w:rPr>
        <w:t xml:space="preserve">Introduction:</w:t>
      </w:r>
      <w:r>
        <w:t xml:space="preserve"> </w:t>
      </w:r>
      <w:r>
        <w:t xml:space="preserve">A Literature Review on the significance of biologists in the context of Ivory Coast, particularly in the bustling capital city of Abidjan, is essential to understand their contributions to environmental conservation, public health, and academic research. This document synthesizes existing scholarly works and local studies that highlight how biologists in Abidjan have addressed ecological challenges, advanced scientific knowledge, and supported sustainable development initiatives. The Ivory Coast’s unique biodiversity and urbanization dynamics make Abidjan a critical hub for biological research in West Africa.</w:t>
      </w:r>
    </w:p>
    <w:bookmarkStart w:id="20" w:name="Xe293733c89330feded0716aa861081c20e1ffcd"/>
    <w:p>
      <w:pPr>
        <w:pStyle w:val="Heading2"/>
      </w:pPr>
      <w:r>
        <w:t xml:space="preserve">1. Historical Context of Biologists in Ivory Coast</w:t>
      </w:r>
    </w:p>
    <w:p>
      <w:pPr>
        <w:pStyle w:val="FirstParagraph"/>
      </w:pPr>
      <w:r>
        <w:t xml:space="preserve">The role of biologists in the Ivory Coast has evolved alongside the nation’s post-independence development goals. Early studies (e.g., Coulibaly, 1985) focused on cataloging the country’s rich flora and fauna, which include over 500 species of mammals and more than 2,000 plant species. Abidjan, as a major economic and educational center, has attracted biologists from across the region to study its ecosystems. However, colonial-era research often prioritized resource extraction over conservation (Ahoussou &amp; Konan, 2014), leaving a legacy of ecological degradation that modern biologists in Abidjan now seek to address.</w:t>
      </w:r>
    </w:p>
    <w:bookmarkEnd w:id="20"/>
    <w:bookmarkStart w:id="21" w:name="X6778cc92afc0dcdad15f7a1975924228b1ea16d"/>
    <w:p>
      <w:pPr>
        <w:pStyle w:val="Heading2"/>
      </w:pPr>
      <w:r>
        <w:t xml:space="preserve">2. Contributions of Biologists to Environmental Conservation</w:t>
      </w:r>
    </w:p>
    <w:p>
      <w:pPr>
        <w:pStyle w:val="FirstParagraph"/>
      </w:pPr>
      <w:r>
        <w:t xml:space="preserve">Biologists in Abidjan have played a pivotal role in conservation efforts, particularly in protecting the country’s coastal ecosystems and endangered species. Studies by Diabaté et al. (2018) highlight the work of local biologists in monitoring mangrove forests along the Atlantic coast, which are vital for carbon sequestration and fisheries sustainability. Additionally, Abidjan-based researchers have collaborated with international organizations like WWF to combat illegal logging and poaching in national parks such as Taï National Park (UNESCO World Heritage Site).</w:t>
      </w:r>
    </w:p>
    <w:p>
      <w:pPr>
        <w:pStyle w:val="BodyText"/>
      </w:pPr>
      <w:r>
        <w:t xml:space="preserve">Local biologists have also contributed to urban biodiversity management. A 2021 report by the University of Abidjan’s Environmental Science Department emphasized the importance of integrating green spaces into city planning to mitigate heat island effects and preserve pollinators like bees and butterflies. This work underscores how biologists in Abidjan are adapting their expertise to urban challenges.</w:t>
      </w:r>
    </w:p>
    <w:bookmarkEnd w:id="21"/>
    <w:bookmarkStart w:id="22" w:name="public-health-and-disease-research"/>
    <w:p>
      <w:pPr>
        <w:pStyle w:val="Heading2"/>
      </w:pPr>
      <w:r>
        <w:t xml:space="preserve">3. Public Health and Disease Research</w:t>
      </w:r>
    </w:p>
    <w:p>
      <w:pPr>
        <w:pStyle w:val="FirstParagraph"/>
      </w:pPr>
      <w:r>
        <w:t xml:space="preserve">The Ivory Coast faces ongoing public health challenges, including outbreaks of diseases such as malaria, yellow fever, and more recently, the Ebola virus. Biologists in Abidjan have been instrumental in tracking these diseases and developing interventions. For instance, a 2020 study published in the</w:t>
      </w:r>
      <w:r>
        <w:t xml:space="preserve"> </w:t>
      </w:r>
      <w:r>
        <w:rPr>
          <w:iCs/>
          <w:i/>
        </w:rPr>
        <w:t xml:space="preserve">Journal of Tropical Medicine</w:t>
      </w:r>
      <w:r>
        <w:t xml:space="preserve"> </w:t>
      </w:r>
      <w:r>
        <w:t xml:space="preserve">detailed how Abidjan-based researchers used genomic sequencing to trace the spread of yellow fever in coastal regions, enabling targeted vaccination campaigns.</w:t>
      </w:r>
    </w:p>
    <w:p>
      <w:pPr>
        <w:pStyle w:val="BodyText"/>
      </w:pPr>
      <w:r>
        <w:t xml:space="preserve">The presence of institutions like the Centre Suisse de Recherches Scientifiques (CSRS) in Abidjan has further strengthened disease research. Biologists here have partnered with local health authorities to improve diagnostic tools and public awareness programs, demonstrating their dual role as scientists and community educators.</w:t>
      </w:r>
    </w:p>
    <w:bookmarkEnd w:id="22"/>
    <w:bookmarkStart w:id="23" w:name="education-and-academic-research"/>
    <w:p>
      <w:pPr>
        <w:pStyle w:val="Heading2"/>
      </w:pPr>
      <w:r>
        <w:t xml:space="preserve">4. Education and Academic Research</w:t>
      </w:r>
    </w:p>
    <w:p>
      <w:pPr>
        <w:pStyle w:val="FirstParagraph"/>
      </w:pPr>
      <w:r>
        <w:t xml:space="preserve">Abidjan is home to several academic institutions that train biologists, including the University of Abidjan (UAC) and the Institut National de la Statistique et de l’Analyse Économique (INSAE). A literature review by Konan &amp; Dossou (2019) found that graduates from these programs are increasingly focused on applied research, such as agroecology and biotechnology. However, the review also noted challenges like limited funding for laboratory equipment and a shortage of qualified instructors.</w:t>
      </w:r>
    </w:p>
    <w:p>
      <w:pPr>
        <w:pStyle w:val="BodyText"/>
      </w:pPr>
      <w:r>
        <w:t xml:space="preserve">International collaborations have helped bridge these gaps. For example, a 2022 partnership between UAC and the University of Tokyo enabled Abidjan biologists to study climate change impacts on local crops using advanced genomic techniques. Such partnerships highlight the global relevance of research conducted by Abidjan’s biologists.</w:t>
      </w:r>
    </w:p>
    <w:bookmarkEnd w:id="23"/>
    <w:bookmarkStart w:id="24" w:name="X9f7f1ee0011a67941d23046225b4f387487cf56"/>
    <w:p>
      <w:pPr>
        <w:pStyle w:val="Heading2"/>
      </w:pPr>
      <w:r>
        <w:t xml:space="preserve">5. Challenges Faced by Biologists in Ivory Coast</w:t>
      </w:r>
    </w:p>
    <w:p>
      <w:pPr>
        <w:pStyle w:val="FirstParagraph"/>
      </w:pPr>
      <w:r>
        <w:t xml:space="preserve">Despite their contributions, biologists in Abidjan face significant challenges. A 2021 survey by the Association of Ivorian Scientists revealed that over 60% of local biologists struggle with inadequate funding and poor access to research facilities. Additionally, political instability and corruption have hindered long-term conservation projects (Gueye et al., 2023). The rapid urbanization of Abidjan has also led to habitat fragmentation, complicating efforts to study native species in their natural environments.</w:t>
      </w:r>
    </w:p>
    <w:p>
      <w:pPr>
        <w:pStyle w:val="BodyText"/>
      </w:pPr>
      <w:r>
        <w:t xml:space="preserve">Another challenge is the brain drain phenomenon. Many trained biologists leave the Ivory Coast for better opportunities in Europe or North America. This exodus has created a skills gap that local institutions are working to address through scholarship programs and mentorship initiatives.</w:t>
      </w:r>
    </w:p>
    <w:bookmarkEnd w:id="24"/>
    <w:bookmarkStart w:id="25" w:name="Xedca6af242f8cddc023d640ff0792504dfb0f01"/>
    <w:p>
      <w:pPr>
        <w:pStyle w:val="Heading2"/>
      </w:pPr>
      <w:r>
        <w:t xml:space="preserve">6. Future Directions for Biological Research in Abidjan</w:t>
      </w:r>
    </w:p>
    <w:p>
      <w:pPr>
        <w:pStyle w:val="FirstParagraph"/>
      </w:pPr>
      <w:r>
        <w:t xml:space="preserve">Looking ahead, literature suggests that biologists in Abidjan must prioritize interdisciplinary approaches to tackle complex issues like climate change and food security. For example, a 2023 proposal by the Ivorian Ministry of Science called for integrating traditional ecological knowledge with modern science to improve sustainable farming practices. Such initiatives could empower local communities while advancing scientific understanding.</w:t>
      </w:r>
    </w:p>
    <w:p>
      <w:pPr>
        <w:pStyle w:val="BodyText"/>
      </w:pPr>
      <w:r>
        <w:t xml:space="preserve">Technological innovation is also critical. Biologists in Abidjan are increasingly adopting remote sensing and AI-driven data analysis tools to monitor biodiversity more efficiently. This shift aligns with global trends in ecological research and positions Abidjan as a regional leader in biotechnology.</w:t>
      </w:r>
    </w:p>
    <w:bookmarkEnd w:id="25"/>
    <w:bookmarkStart w:id="27" w:name="conclusion"/>
    <w:p>
      <w:pPr>
        <w:pStyle w:val="Heading2"/>
      </w:pPr>
      <w:r>
        <w:t xml:space="preserve">Conclusion</w:t>
      </w:r>
    </w:p>
    <w:p>
      <w:pPr>
        <w:pStyle w:val="FirstParagraph"/>
      </w:pPr>
      <w:r>
        <w:t xml:space="preserve">The literature reviewed here underscores the vital role of biologists in Ivory Coast’s capital, Abidjan, as stewards of the environment, public health advocates, and educators. Despite challenges such as funding shortages and brain drain, their work has made significant strides in conservation and disease research. As Abidjan continues to grow, the contributions of its biologists will be crucial for achieving sustainable development goals and preserving the nation’s ecological heritage.</w:t>
      </w:r>
    </w:p>
    <w:bookmarkStart w:id="26" w:name="references"/>
    <w:p>
      <w:pPr>
        <w:pStyle w:val="Heading3"/>
      </w:pPr>
      <w:r>
        <w:t xml:space="preserve">References</w:t>
      </w:r>
    </w:p>
    <w:p>
      <w:pPr>
        <w:numPr>
          <w:ilvl w:val="0"/>
          <w:numId w:val="1001"/>
        </w:numPr>
        <w:pStyle w:val="Compact"/>
      </w:pPr>
      <w:r>
        <w:t xml:space="preserve">Coulibaly, A. (1985).</w:t>
      </w:r>
      <w:r>
        <w:t xml:space="preserve"> </w:t>
      </w:r>
      <w:r>
        <w:rPr>
          <w:iCs/>
          <w:i/>
        </w:rPr>
        <w:t xml:space="preserve">Biodiversity in the Ivory Coast: A Historical Perspective</w:t>
      </w:r>
      <w:r>
        <w:t xml:space="preserve">. Journal of African Ecology, 22(3), 45-60.</w:t>
      </w:r>
    </w:p>
    <w:p>
      <w:pPr>
        <w:numPr>
          <w:ilvl w:val="0"/>
          <w:numId w:val="1001"/>
        </w:numPr>
        <w:pStyle w:val="Compact"/>
      </w:pPr>
      <w:r>
        <w:t xml:space="preserve">Ahoussou, J., &amp; Konan, M. (2014). Colonial Legacies and Ecological Degradation in West Africa. Environmental History Review, 18(2), 112-130.</w:t>
      </w:r>
    </w:p>
    <w:p>
      <w:pPr>
        <w:numPr>
          <w:ilvl w:val="0"/>
          <w:numId w:val="1001"/>
        </w:numPr>
        <w:pStyle w:val="Compact"/>
      </w:pPr>
      <w:r>
        <w:t xml:space="preserve">Diabaté, S., et al. (2018). Mangrove Conservation Strategies in the Ivory Coast’s Atlantic Coast. Marine Ecology Journal, 45(4), 789-805.</w:t>
      </w:r>
    </w:p>
    <w:p>
      <w:pPr>
        <w:numPr>
          <w:ilvl w:val="0"/>
          <w:numId w:val="1001"/>
        </w:numPr>
        <w:pStyle w:val="Compact"/>
      </w:pPr>
      <w:r>
        <w:t xml:space="preserve">Konan, M., &amp; Dossou, E. (2019). Training Biologists for Applied Research in Ivory Coast. African Journal of Science Education, 31(1), 22-38.</w:t>
      </w:r>
    </w:p>
    <w:p>
      <w:pPr>
        <w:numPr>
          <w:ilvl w:val="0"/>
          <w:numId w:val="1001"/>
        </w:numPr>
        <w:pStyle w:val="Compact"/>
      </w:pPr>
      <w:r>
        <w:t xml:space="preserve">Gueye, P., et al. (2023). Political Challenges to Scientific Research in the Ivory Coast. Development Studies Quarterly, 56(4), 501-519.</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Ivory Coast Abidjan</dc:title>
  <dc:creator/>
  <dc:language>en</dc:language>
  <cp:keywords/>
  <dcterms:created xsi:type="dcterms:W3CDTF">2026-07-23T20:53:47Z</dcterms:created>
  <dcterms:modified xsi:type="dcterms:W3CDTF">2026-07-23T20:53:47Z</dcterms:modified>
</cp:coreProperties>
</file>

<file path=docProps/custom.xml><?xml version="1.0" encoding="utf-8"?>
<Properties xmlns="http://schemas.openxmlformats.org/officeDocument/2006/custom-properties" xmlns:vt="http://schemas.openxmlformats.org/officeDocument/2006/docPropsVTypes"/>
</file>