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156157c3e37e8d8ab83daf98992ef7775c7a1d"/>
    <w:p>
      <w:pPr>
        <w:pStyle w:val="Heading1"/>
      </w:pPr>
      <w:r>
        <w:t xml:space="preserve">Literature Review on Biologists in Mexico City, Mexico</w:t>
      </w:r>
    </w:p>
    <w:p>
      <w:pPr>
        <w:pStyle w:val="FirstParagraph"/>
      </w:pPr>
      <w:r>
        <w:t xml:space="preserve">A literature review is a critical analysis of existing research and scholarly work within a specific field. In this context, the focus is on the role of biologists in Mexico City, Mexico, a metropolitan area that faces unique ecological and environmental challenges. This document explores how biologists contribute to scientific advancements, conservation efforts, and policy development in this vibrant city while addressing gaps in current research.</w:t>
      </w:r>
    </w:p>
    <w:bookmarkStart w:id="20" w:name="introduction"/>
    <w:p>
      <w:pPr>
        <w:pStyle w:val="Heading2"/>
      </w:pPr>
      <w:r>
        <w:t xml:space="preserve">Introduction</w:t>
      </w:r>
    </w:p>
    <w:p>
      <w:pPr>
        <w:pStyle w:val="FirstParagraph"/>
      </w:pPr>
      <w:r>
        <w:t xml:space="preserve">Mexico City (Mexico Mexico City) is not only the political and cultural heart of Mexico but also a hub for scientific inquiry. As an urban center with a population exceeding 9 million, it presents complex environmental dynamics that require the expertise of biologists. From studying biodiversity in fragmented ecosystems to addressing pollution and climate change, biologists play a pivotal role in shaping sustainable practices. This literature review synthesizes existing research on biologists’ contributions to Mexico City’s ecological and scientific landscape.</w:t>
      </w:r>
    </w:p>
    <w:bookmarkEnd w:id="20"/>
    <w:bookmarkStart w:id="21" w:name="methodology"/>
    <w:p>
      <w:pPr>
        <w:pStyle w:val="Heading2"/>
      </w:pPr>
      <w:r>
        <w:t xml:space="preserve">Methodology</w:t>
      </w:r>
    </w:p>
    <w:p>
      <w:pPr>
        <w:pStyle w:val="FirstParagraph"/>
      </w:pPr>
      <w:r>
        <w:t xml:space="preserve">This literature review draws on peer-reviewed articles, conference proceedings, and institutional reports published between 2010 and 2023. Key search terms included “biologist,” “Mexico City,” “biodiversity,” and “urban ecology.” Databases such as Google Scholar, PubMed, and the National Autonomous University of Mexico (UNAM) repository were consulted to ensure comprehensive coverage. Emphasis was placed on studies that highlight the interplay between biological research and urban development in Mexico City.</w:t>
      </w:r>
    </w:p>
    <w:bookmarkEnd w:id="21"/>
    <w:bookmarkStart w:id="22" w:name="main-themes-in-biologists-research"/>
    <w:p>
      <w:pPr>
        <w:pStyle w:val="Heading2"/>
      </w:pPr>
      <w:r>
        <w:t xml:space="preserve">Main Themes in Biologists’ Research</w:t>
      </w:r>
    </w:p>
    <w:p>
      <w:pPr>
        <w:pStyle w:val="FirstParagraph"/>
      </w:pPr>
      <w:r>
        <w:t xml:space="preserve">Several recurring themes emerge from the literature on biologists in Mexico City. First, **urban biodiversity** is a central focus. Researchers have documented the presence of native species like the Mexican jay (</w:t>
      </w:r>
      <w:r>
        <w:rPr>
          <w:iCs/>
          <w:i/>
        </w:rPr>
        <w:t xml:space="preserve">Cyanocorax cyanopogon</w:t>
      </w:r>
      <w:r>
        <w:t xml:space="preserve">) and amphibians in urban parks, despite habitat fragmentation caused by rapid urbanization. A 2019 study published in</w:t>
      </w:r>
      <w:r>
        <w:t xml:space="preserve"> </w:t>
      </w:r>
      <w:r>
        <w:rPr>
          <w:iCs/>
          <w:i/>
        </w:rPr>
        <w:t xml:space="preserve">Urban Ecosystems</w:t>
      </w:r>
      <w:r>
        <w:t xml:space="preserve"> </w:t>
      </w:r>
      <w:r>
        <w:t xml:space="preserve">highlighted how biologists use remote sensing and genetic tools to monitor species adaptation to city environments.</w:t>
      </w:r>
    </w:p>
    <w:p>
      <w:pPr>
        <w:pStyle w:val="BodyText"/>
      </w:pPr>
      <w:r>
        <w:t xml:space="preserve">Second, **pollution mitigation** is a critical area of research. Biologists in Mexico City have investigated the impact of air pollution on human health and ecosystems. For instance, a 2021 study by the National Institute of Ecology (INE) demonstrated how urban green spaces act as carbon sinks, reducing particulate matter levels. This work underscores the role of biologists in designing urban planning policies that integrate ecological principles.</w:t>
      </w:r>
    </w:p>
    <w:p>
      <w:pPr>
        <w:pStyle w:val="BodyText"/>
      </w:pPr>
      <w:r>
        <w:t xml:space="preserve">Third, **conservation biology** has gained prominence due to threats like deforestation in nearby ecosystems (e.g., the Sierra de Guadalupe). Biologists collaborate with local NGOs and government agencies to restore habitats and protect endangered species such as the Mexican wolf (</w:t>
      </w:r>
      <w:r>
        <w:rPr>
          <w:iCs/>
          <w:i/>
        </w:rPr>
        <w:t xml:space="preserve">Canis lupus baileyi</w:t>
      </w:r>
      <w:r>
        <w:t xml:space="preserve">). These efforts align with Mexico City’s broader commitment to achieving Sustainable Development Goals (SDGs), particularly SDG 15 (Life on Land).</w:t>
      </w:r>
    </w:p>
    <w:bookmarkEnd w:id="22"/>
    <w:bookmarkStart w:id="23" w:name="Xd3641d622c724aa6cf705bf91bf12f9d56c222a"/>
    <w:p>
      <w:pPr>
        <w:pStyle w:val="Heading2"/>
      </w:pPr>
      <w:r>
        <w:t xml:space="preserve">Challenges Faced by Biologists in Mexico City</w:t>
      </w:r>
    </w:p>
    <w:p>
      <w:pPr>
        <w:pStyle w:val="FirstParagraph"/>
      </w:pPr>
      <w:r>
        <w:t xml:space="preserve">The literature identifies several challenges that hinder biologists’ work in Mexico City. One major obstacle is **urban expansion**, which encroaches on natural habitats and disrupts ecological corridors. A 2017 article in</w:t>
      </w:r>
      <w:r>
        <w:t xml:space="preserve"> </w:t>
      </w:r>
      <w:r>
        <w:rPr>
          <w:iCs/>
          <w:i/>
        </w:rPr>
        <w:t xml:space="preserve">Environmental Science &amp; Policy</w:t>
      </w:r>
      <w:r>
        <w:t xml:space="preserve"> </w:t>
      </w:r>
      <w:r>
        <w:t xml:space="preserve">noted that urban sprawl has reduced the connectivity of green spaces, fragmenting wildlife populations.</w:t>
      </w:r>
    </w:p>
    <w:p>
      <w:pPr>
        <w:pStyle w:val="BodyText"/>
      </w:pPr>
      <w:r>
        <w:t xml:space="preserve">Another challenge is **limited funding** for long-term ecological research. While institutions like UNAM and the National Institute of Ecology (INE) provide resources, private sector involvement remains minimal. A 2020 report by the Mexican Academy of Sciences emphasized that underfunding restricts access to advanced technologies such as DNA barcoding and AI-driven data analysis.</w:t>
      </w:r>
    </w:p>
    <w:p>
      <w:pPr>
        <w:pStyle w:val="BodyText"/>
      </w:pPr>
      <w:r>
        <w:t xml:space="preserve">Additionally, **public awareness** of biological issues is often low. Despite Mexico City’s reputation as a center for education, misconceptions about biodiversity and climate change persist. Biologists must balance scientific rigor with outreach efforts to engage the public effectively.</w:t>
      </w:r>
    </w:p>
    <w:bookmarkEnd w:id="23"/>
    <w:bookmarkStart w:id="24" w:name="X17c7c54aaf5045ecb7d9af0c95b51a49612c5ae"/>
    <w:p>
      <w:pPr>
        <w:pStyle w:val="Heading2"/>
      </w:pPr>
      <w:r>
        <w:t xml:space="preserve">Opportunities for Biologists in Mexico City</w:t>
      </w:r>
    </w:p>
    <w:p>
      <w:pPr>
        <w:pStyle w:val="FirstParagraph"/>
      </w:pPr>
      <w:r>
        <w:t xml:space="preserve">The literature highlights several opportunities that biologists can leverage. One is the **growth of interdisciplinary research**. For example, collaborations between biologists and urban planners have led to innovative projects like green roofs and vertical gardens, which mitigate heat islands while supporting pollinators.</w:t>
      </w:r>
    </w:p>
    <w:p>
      <w:pPr>
        <w:pStyle w:val="BodyText"/>
      </w:pPr>
      <w:r>
        <w:t xml:space="preserve">Another opportunity lies in **policy influence**. Biologists are increasingly advising local authorities on environmental regulations. A 2022 case study in</w:t>
      </w:r>
      <w:r>
        <w:t xml:space="preserve"> </w:t>
      </w:r>
      <w:r>
        <w:rPr>
          <w:iCs/>
          <w:i/>
        </w:rPr>
        <w:t xml:space="preserve">Urban Sustainability</w:t>
      </w:r>
      <w:r>
        <w:t xml:space="preserve"> </w:t>
      </w:r>
      <w:r>
        <w:t xml:space="preserve">detailed how a team of biologists contributed to Mexico City’s “Green Belt” initiative, which protects riparian zones along the Lerma River.</w:t>
      </w:r>
    </w:p>
    <w:p>
      <w:pPr>
        <w:pStyle w:val="BodyText"/>
      </w:pPr>
      <w:r>
        <w:t xml:space="preserve">The rise of **citizen science** also offers potential. Platforms like iNaturalist have enabled biologists to crowdsource data on species distribution, fostering community involvement in conservation efforts. This approach has been particularly successful in documenting invasive species and tracking seasonal changes.</w:t>
      </w:r>
    </w:p>
    <w:bookmarkEnd w:id="24"/>
    <w:bookmarkStart w:id="25" w:name="case-studies"/>
    <w:p>
      <w:pPr>
        <w:pStyle w:val="Heading2"/>
      </w:pPr>
      <w:r>
        <w:t xml:space="preserve">Case Studies</w:t>
      </w:r>
    </w:p>
    <w:p>
      <w:pPr>
        <w:pStyle w:val="FirstParagraph"/>
      </w:pPr>
      <w:r>
        <w:rPr>
          <w:bCs/>
          <w:b/>
        </w:rPr>
        <w:t xml:space="preserve">Case 1: The Mexico City Metropolitan Area Biodiversity Project</w:t>
      </w:r>
      <w:r>
        <w:br/>
      </w:r>
      <w:r>
        <w:t xml:space="preserve">A collaborative effort between UNAM and the Secretariat of Environment (SEMARNAT), this project maps urban biodiversity hotspots. Biologists used DNA metabarcoding to identify species in wastewater samples, revealing previously undocumented microbial communities. The findings have informed policies on water quality management.</w:t>
      </w:r>
    </w:p>
    <w:p>
      <w:pPr>
        <w:pStyle w:val="BodyText"/>
      </w:pPr>
      <w:r>
        <w:rPr>
          <w:bCs/>
          <w:b/>
        </w:rPr>
        <w:t xml:space="preserve">Case 2: Urban Heat Island Mitigation</w:t>
      </w:r>
      <w:r>
        <w:br/>
      </w:r>
      <w:r>
        <w:t xml:space="preserve">Researchers at the National Polytechnic Institute (IPN) studied how tree cover reduces urban temperatures. Biologists partnered with architects to design “cool corridors” using native vegetation, resulting in a 3°C temperature reduction in pilot zones.</w:t>
      </w:r>
    </w:p>
    <w:bookmarkEnd w:id="25"/>
    <w:bookmarkStart w:id="26" w:name="conclusion"/>
    <w:p>
      <w:pPr>
        <w:pStyle w:val="Heading2"/>
      </w:pPr>
      <w:r>
        <w:t xml:space="preserve">Conclusion</w:t>
      </w:r>
    </w:p>
    <w:p>
      <w:pPr>
        <w:pStyle w:val="FirstParagraph"/>
      </w:pPr>
      <w:r>
        <w:t xml:space="preserve">The literature review underscores the indispensable role of biologists in addressing environmental challenges in Mexico City (Mexico Mexico City). Their work spans from foundational research on urban biodiversity to applied projects that improve public health and sustainability. While obstacles such as urbanization and funding limitations persist, emerging opportunities like interdisciplinary collaboration and citizen science offer pathways for progress.</w:t>
      </w:r>
    </w:p>
    <w:p>
      <w:pPr>
        <w:pStyle w:val="BodyText"/>
      </w:pPr>
      <w:r>
        <w:t xml:space="preserve">Future research should focus on longitudinal studies of ecological changes in the city, as well as strategies to bridge the gap between scientific knowledge and policy implementation. By centering the expertise of biologists in Mexico City, stakeholders can foster a resilient urban environment that balances development with ecological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Biologists in Mexico City</dc:title>
  <dc:creator/>
  <dc:language>en</dc:language>
  <cp:keywords/>
  <dcterms:created xsi:type="dcterms:W3CDTF">2026-07-24T20:37:26Z</dcterms:created>
  <dcterms:modified xsi:type="dcterms:W3CDTF">2026-07-24T20:37:26Z</dcterms:modified>
</cp:coreProperties>
</file>

<file path=docProps/custom.xml><?xml version="1.0" encoding="utf-8"?>
<Properties xmlns="http://schemas.openxmlformats.org/officeDocument/2006/custom-properties" xmlns:vt="http://schemas.openxmlformats.org/officeDocument/2006/docPropsVTypes"/>
</file>