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2" w:name="X255bf2f61c230a93d27c3b4970a5152cbcfa05e"/>
    <w:p>
      <w:pPr>
        <w:pStyle w:val="Heading1"/>
      </w:pPr>
      <w:r>
        <w:t xml:space="preserve">Literature Review: The Role of Biologists in Pakistan Islamabad</w:t>
      </w:r>
    </w:p>
    <w:p>
      <w:pPr>
        <w:pStyle w:val="FirstParagraph"/>
      </w:pPr>
      <w:r>
        <w:rPr>
          <w:bCs/>
          <w:b/>
        </w:rPr>
        <w:t xml:space="preserve">Literature Review:</w:t>
      </w:r>
      <w:r>
        <w:t xml:space="preserve"> </w:t>
      </w:r>
      <w:r>
        <w:t xml:space="preserve">A comprehensive analysis of existing scholarly work is essential to contextualize the contributions, challenges, and opportunities for biologists in specific geographic and cultural settings. In the context of</w:t>
      </w:r>
      <w:r>
        <w:t xml:space="preserve"> </w:t>
      </w:r>
      <w:r>
        <w:rPr>
          <w:bCs/>
          <w:b/>
        </w:rPr>
        <w:t xml:space="preserve">Pakistan Islamabad</w:t>
      </w:r>
      <w:r>
        <w:t xml:space="preserve">, a city that serves as both the political and scientific hub of the nation, understanding the role of biologists requires an exploration of their impact on public health, environmental conservation, agricultural innovation, and research advancements.</w:t>
      </w:r>
    </w:p>
    <w:bookmarkStart w:id="20" w:name="introduction"/>
    <w:p>
      <w:pPr>
        <w:pStyle w:val="Heading2"/>
      </w:pPr>
      <w:r>
        <w:t xml:space="preserve">Introduction</w:t>
      </w:r>
    </w:p>
    <w:p>
      <w:pPr>
        <w:pStyle w:val="FirstParagraph"/>
      </w:pPr>
      <w:r>
        <w:rPr>
          <w:bCs/>
          <w:b/>
        </w:rPr>
        <w:t xml:space="preserve">Biologist:</w:t>
      </w:r>
      <w:r>
        <w:t xml:space="preserve"> </w:t>
      </w:r>
      <w:r>
        <w:t xml:space="preserve">A biologist is a scientist who studies living organisms and their interactions with the environment. In</w:t>
      </w:r>
      <w:r>
        <w:t xml:space="preserve"> </w:t>
      </w:r>
      <w:r>
        <w:rPr>
          <w:bCs/>
          <w:b/>
        </w:rPr>
        <w:t xml:space="preserve">Pakistan Islamabad</w:t>
      </w:r>
      <w:r>
        <w:t xml:space="preserve">, biologists play a pivotal role in addressing regional challenges such as climate change, food security, and healthcare accessibility. This literature review synthesizes existing research to highlight the contributions of biologists in Islamabad and identifies gaps that warrant further investigation.</w:t>
      </w:r>
    </w:p>
    <w:bookmarkEnd w:id="20"/>
    <w:bookmarkStart w:id="21" w:name="scope-and-objectives"/>
    <w:p>
      <w:pPr>
        <w:pStyle w:val="Heading2"/>
      </w:pPr>
      <w:r>
        <w:t xml:space="preserve">Scope and Objectives</w:t>
      </w:r>
    </w:p>
    <w:p>
      <w:pPr>
        <w:pStyle w:val="FirstParagraph"/>
      </w:pPr>
      <w:r>
        <w:t xml:space="preserve">This review focuses on the work of biologists operating in or influencing Islamabad, with particular emphasis on their roles in:</w:t>
      </w:r>
    </w:p>
    <w:p>
      <w:pPr>
        <w:numPr>
          <w:ilvl w:val="0"/>
          <w:numId w:val="1001"/>
        </w:numPr>
        <w:pStyle w:val="Compact"/>
      </w:pPr>
      <w:r>
        <w:t xml:space="preserve">Public health research and disease prevention.</w:t>
      </w:r>
    </w:p>
    <w:p>
      <w:pPr>
        <w:numPr>
          <w:ilvl w:val="0"/>
          <w:numId w:val="1001"/>
        </w:numPr>
        <w:pStyle w:val="Compact"/>
      </w:pPr>
      <w:r>
        <w:t xml:space="preserve">Environmental conservation and biodiversity studies.</w:t>
      </w:r>
    </w:p>
    <w:p>
      <w:pPr>
        <w:numPr>
          <w:ilvl w:val="0"/>
          <w:numId w:val="1001"/>
        </w:numPr>
        <w:pStyle w:val="Compact"/>
      </w:pPr>
      <w:r>
        <w:t xml:space="preserve">Agricultural biotechnology for food security.</w:t>
      </w:r>
    </w:p>
    <w:p>
      <w:pPr>
        <w:numPr>
          <w:ilvl w:val="0"/>
          <w:numId w:val="1001"/>
        </w:numPr>
        <w:pStyle w:val="Compact"/>
      </w:pPr>
      <w:r>
        <w:t xml:space="preserve">Educational institutions fostering scientific innovation.</w:t>
      </w:r>
    </w:p>
    <w:bookmarkEnd w:id="21"/>
    <w:bookmarkStart w:id="22" w:name="methodology"/>
    <w:p>
      <w:pPr>
        <w:pStyle w:val="Heading2"/>
      </w:pPr>
      <w:r>
        <w:t xml:space="preserve">Methodology</w:t>
      </w:r>
    </w:p>
    <w:p>
      <w:pPr>
        <w:pStyle w:val="FirstParagraph"/>
      </w:pPr>
      <w:r>
        <w:t xml:space="preserve">The review was conducted by analyzing peer-reviewed articles, government reports, and institutional publications from universities and research organizations in Islamabad. Keywords such as "biologist," "Islamabad," and "Pakistan" were used to identify relevant studies published between 2010 and 2024. The focus was on interdisciplinary work that bridges biology with socio-economic development.</w:t>
      </w:r>
    </w:p>
    <w:bookmarkEnd w:id="22"/>
    <w:bookmarkStart w:id="27" w:name="key-findings"/>
    <w:p>
      <w:pPr>
        <w:pStyle w:val="Heading2"/>
      </w:pPr>
      <w:r>
        <w:t xml:space="preserve">Key Findings</w:t>
      </w:r>
    </w:p>
    <w:bookmarkStart w:id="23" w:name="public-health-contributions"/>
    <w:p>
      <w:pPr>
        <w:pStyle w:val="Heading3"/>
      </w:pPr>
      <w:r>
        <w:t xml:space="preserve">Public Health Contributions</w:t>
      </w:r>
    </w:p>
    <w:p>
      <w:pPr>
        <w:pStyle w:val="FirstParagraph"/>
      </w:pPr>
      <w:r>
        <w:t xml:space="preserve">Biologists in Islamabad have been instrumental in combating infectious diseases. For instance, research by the National Institute of Health (NIH) Islamabad has led to advancements in diagnosing and treating dengue fever, a prevalent illness in Pakistan. Studies highlight how biologists use molecular techniques to track viral mutations and develop rapid diagnostic tests, directly improving public health outcomes.</w:t>
      </w:r>
    </w:p>
    <w:bookmarkEnd w:id="23"/>
    <w:bookmarkStart w:id="24" w:name="environmental-conservation"/>
    <w:p>
      <w:pPr>
        <w:pStyle w:val="Heading3"/>
      </w:pPr>
      <w:r>
        <w:t xml:space="preserve">Environmental Conservation</w:t>
      </w:r>
    </w:p>
    <w:p>
      <w:pPr>
        <w:pStyle w:val="FirstParagraph"/>
      </w:pPr>
      <w:r>
        <w:t xml:space="preserve">Islamabad’s proximity to the Margalla Hills and its role as a capital city have made it a focal point for environmental research. Biologists at the Pakistan Council of Scientific and Industrial Research (PCSIR) have studied air pollution levels, soil degradation, and biodiversity loss in urban green spaces. Their work has informed policies for afforestation projects and waste management systems.</w:t>
      </w:r>
    </w:p>
    <w:bookmarkEnd w:id="24"/>
    <w:bookmarkStart w:id="25" w:name="agricultural-innovation"/>
    <w:p>
      <w:pPr>
        <w:pStyle w:val="Heading3"/>
      </w:pPr>
      <w:r>
        <w:t xml:space="preserve">Agricultural Innovation</w:t>
      </w:r>
    </w:p>
    <w:p>
      <w:pPr>
        <w:pStyle w:val="FirstParagraph"/>
      </w:pPr>
      <w:r>
        <w:t xml:space="preserve">Biologists in Islamabad are addressing food security challenges through genetic engineering and sustainable farming practices. Research conducted at the University of Agriculture, Faisalabad, with collaborations in Islamabad, has focused on developing drought-resistant wheat varieties. These innovations are critical for Pakistan’s agrarian economy, which relies heavily on staple crops.</w:t>
      </w:r>
    </w:p>
    <w:bookmarkEnd w:id="25"/>
    <w:bookmarkStart w:id="26" w:name="educational-institutions-and-research"/>
    <w:p>
      <w:pPr>
        <w:pStyle w:val="Heading3"/>
      </w:pPr>
      <w:r>
        <w:t xml:space="preserve">Educational Institutions and Research</w:t>
      </w:r>
    </w:p>
    <w:p>
      <w:pPr>
        <w:pStyle w:val="FirstParagraph"/>
      </w:pPr>
      <w:r>
        <w:t xml:space="preserve">Islamabad hosts prestigious institutions like the Quaid-e-Azam University (QAU) and the National University of Sciences and Technology (NUST), where biologists contribute to cutting-edge research. Studies indicate that these institutions are hubs for biotechnology startups, fostering innovation in areas such as stem cell research and bioinformatics.</w:t>
      </w:r>
    </w:p>
    <w:bookmarkEnd w:id="26"/>
    <w:bookmarkEnd w:id="27"/>
    <w:bookmarkStart w:id="28" w:name="Xbcec2ae1a98f6cfaa7921ac88bac4b96e2e7fa5"/>
    <w:p>
      <w:pPr>
        <w:pStyle w:val="Heading2"/>
      </w:pPr>
      <w:r>
        <w:t xml:space="preserve">Challenges Faced by Biologists in Islamabad</w:t>
      </w:r>
    </w:p>
    <w:p>
      <w:pPr>
        <w:pStyle w:val="FirstParagraph"/>
      </w:pPr>
      <w:r>
        <w:rPr>
          <w:bCs/>
          <w:b/>
        </w:rPr>
        <w:t xml:space="preserve">Pakistan Islamabad</w:t>
      </w:r>
      <w:r>
        <w:t xml:space="preserve"> </w:t>
      </w:r>
      <w:r>
        <w:t xml:space="preserve">presents unique challenges for biologists, including:</w:t>
      </w:r>
    </w:p>
    <w:p>
      <w:pPr>
        <w:numPr>
          <w:ilvl w:val="0"/>
          <w:numId w:val="1002"/>
        </w:numPr>
        <w:pStyle w:val="Compact"/>
      </w:pPr>
      <w:r>
        <w:rPr>
          <w:bCs/>
          <w:b/>
        </w:rPr>
        <w:t xml:space="preserve">Limited Funding:</w:t>
      </w:r>
      <w:r>
        <w:t xml:space="preserve"> </w:t>
      </w:r>
      <w:r>
        <w:t xml:space="preserve">Despite the city’s strategic importance, research funding for biology remains inadequate compared to other sciences.</w:t>
      </w:r>
    </w:p>
    <w:p>
      <w:pPr>
        <w:numPr>
          <w:ilvl w:val="0"/>
          <w:numId w:val="1002"/>
        </w:numPr>
        <w:pStyle w:val="Compact"/>
      </w:pPr>
      <w:r>
        <w:rPr>
          <w:bCs/>
          <w:b/>
        </w:rPr>
        <w:t xml:space="preserve">Inadequate Infrastructure:</w:t>
      </w:r>
      <w:r>
        <w:t xml:space="preserve"> </w:t>
      </w:r>
      <w:r>
        <w:t xml:space="preserve">Labs and research facilities in Islamabad often lack modern equipment, hindering data collection and analysis.</w:t>
      </w:r>
    </w:p>
    <w:p>
      <w:pPr>
        <w:numPr>
          <w:ilvl w:val="0"/>
          <w:numId w:val="1002"/>
        </w:numPr>
        <w:pStyle w:val="Compact"/>
      </w:pPr>
      <w:r>
        <w:rPr>
          <w:bCs/>
          <w:b/>
        </w:rPr>
        <w:t xml:space="preserve">Brain Drain:</w:t>
      </w:r>
      <w:r>
        <w:t xml:space="preserve"> </w:t>
      </w:r>
      <w:r>
        <w:t xml:space="preserve">Many skilled biologists migrate abroad for better opportunities, leading to a shortage of expertise in critical areas like virology.</w:t>
      </w:r>
    </w:p>
    <w:bookmarkEnd w:id="28"/>
    <w:bookmarkStart w:id="29" w:name="opportunities-for-advancement"/>
    <w:p>
      <w:pPr>
        <w:pStyle w:val="Heading2"/>
      </w:pPr>
      <w:r>
        <w:t xml:space="preserve">Opportunities for Advancement</w:t>
      </w:r>
    </w:p>
    <w:p>
      <w:pPr>
        <w:pStyle w:val="FirstParagraph"/>
      </w:pPr>
      <w:r>
        <w:t xml:space="preserve">The government and private sector in Islamabad have begun to recognize the importance of biological research. Initiatives such as the National Biotechnology and Genetic Engineering Research Complex (NBGR) aim to strengthen infrastructure and collaboration between academia, industry, and policymakers. Additionally, international partnerships with organizations like UNESCO have provided access to global resources for biologists in Islamabad.</w:t>
      </w:r>
    </w:p>
    <w:bookmarkEnd w:id="29"/>
    <w:bookmarkStart w:id="30" w:name="recommendations"/>
    <w:p>
      <w:pPr>
        <w:pStyle w:val="Heading2"/>
      </w:pPr>
      <w:r>
        <w:t xml:space="preserve">Recommendations</w:t>
      </w:r>
    </w:p>
    <w:p>
      <w:pPr>
        <w:pStyle w:val="FirstParagraph"/>
      </w:pPr>
      <w:r>
        <w:t xml:space="preserve">To maximize the impact of biologists in Islamabad, the following steps are recommended:</w:t>
      </w:r>
    </w:p>
    <w:p>
      <w:pPr>
        <w:numPr>
          <w:ilvl w:val="0"/>
          <w:numId w:val="1003"/>
        </w:numPr>
        <w:pStyle w:val="Compact"/>
      </w:pPr>
      <w:r>
        <w:rPr>
          <w:bCs/>
          <w:b/>
        </w:rPr>
        <w:t xml:space="preserve">Increase Government Funding:</w:t>
      </w:r>
      <w:r>
        <w:t xml:space="preserve"> </w:t>
      </w:r>
      <w:r>
        <w:t xml:space="preserve">Allocate more resources to biological research and development programs in Islamabad.</w:t>
      </w:r>
    </w:p>
    <w:p>
      <w:pPr>
        <w:numPr>
          <w:ilvl w:val="0"/>
          <w:numId w:val="1003"/>
        </w:numPr>
        <w:pStyle w:val="Compact"/>
      </w:pPr>
      <w:r>
        <w:rPr>
          <w:bCs/>
          <w:b/>
        </w:rPr>
        <w:t xml:space="preserve">Foster Collaborations:</w:t>
      </w:r>
      <w:r>
        <w:t xml:space="preserve"> </w:t>
      </w:r>
      <w:r>
        <w:t xml:space="preserve">Encourage partnerships between universities, hospitals, and private enterprises to drive innovation.</w:t>
      </w:r>
    </w:p>
    <w:p>
      <w:pPr>
        <w:numPr>
          <w:ilvl w:val="0"/>
          <w:numId w:val="1003"/>
        </w:numPr>
        <w:pStyle w:val="Compact"/>
      </w:pPr>
      <w:r>
        <w:rPr>
          <w:bCs/>
          <w:b/>
        </w:rPr>
        <w:t xml:space="preserve">Improve Infrastructure:</w:t>
      </w:r>
      <w:r>
        <w:t xml:space="preserve"> </w:t>
      </w:r>
      <w:r>
        <w:t xml:space="preserve">Modernize labs and research centers with state-of-the-art equipment.</w:t>
      </w:r>
    </w:p>
    <w:p>
      <w:pPr>
        <w:numPr>
          <w:ilvl w:val="0"/>
          <w:numId w:val="1003"/>
        </w:numPr>
        <w:pStyle w:val="Compact"/>
      </w:pPr>
      <w:r>
        <w:rPr>
          <w:bCs/>
          <w:b/>
        </w:rPr>
        <w:t xml:space="preserve">Promote Career Opportunities:</w:t>
      </w:r>
      <w:r>
        <w:t xml:space="preserve"> </w:t>
      </w:r>
      <w:r>
        <w:t xml:space="preserve">Create incentives for biologists to remain in Pakistan through competitive salaries and research grants.</w:t>
      </w:r>
    </w:p>
    <w:bookmarkEnd w:id="30"/>
    <w:bookmarkStart w:id="31" w:name="conclusion"/>
    <w:p>
      <w:pPr>
        <w:pStyle w:val="Heading2"/>
      </w:pPr>
      <w:r>
        <w:t xml:space="preserve">Conclusion</w:t>
      </w:r>
    </w:p>
    <w:p>
      <w:pPr>
        <w:pStyle w:val="FirstParagraph"/>
      </w:pPr>
      <w:r>
        <w:t xml:space="preserve">In summary, biologists in</w:t>
      </w:r>
      <w:r>
        <w:t xml:space="preserve"> </w:t>
      </w:r>
      <w:r>
        <w:rPr>
          <w:bCs/>
          <w:b/>
        </w:rPr>
        <w:t xml:space="preserve">Pakistan Islamabad</w:t>
      </w:r>
      <w:r>
        <w:t xml:space="preserve"> </w:t>
      </w:r>
      <w:r>
        <w:t xml:space="preserve">are vital contributors to addressing national challenges through their work in public health, environmental science, and agricultural innovation. While significant progress has been made, systemic barriers such as funding gaps and infrastructure limitations require urgent attention. A focused literature review underscores the need for sustained investment in biological research to ensure that Islamabad remains a leader in scientific advancement across the region.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Pakistan Islamabad</dc:title>
  <dc:creator/>
  <dc:language>en</dc:language>
  <cp:keywords/>
  <dcterms:created xsi:type="dcterms:W3CDTF">2026-07-24T11:04:30Z</dcterms:created>
  <dcterms:modified xsi:type="dcterms:W3CDTF">2026-07-24T11:04:30Z</dcterms:modified>
</cp:coreProperties>
</file>

<file path=docProps/custom.xml><?xml version="1.0" encoding="utf-8"?>
<Properties xmlns="http://schemas.openxmlformats.org/officeDocument/2006/custom-properties" xmlns:vt="http://schemas.openxmlformats.org/officeDocument/2006/docPropsVTypes"/>
</file>