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14d39e20ef5aa12d2a68b735d50e1f569de377b"/>
    <w:p>
      <w:pPr>
        <w:pStyle w:val="Heading1"/>
      </w:pPr>
      <w:r>
        <w:t xml:space="preserve">Literature Review on the Role of Biologists in Peru Lima</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is a critical analysis of existing research and scholarly works within a specific field. This document explores the role, challenges, and contributions of</w:t>
      </w:r>
      <w:r>
        <w:t xml:space="preserve"> </w:t>
      </w:r>
      <w:r>
        <w:rPr>
          <w:bCs/>
          <w:b/>
        </w:rPr>
        <w:t xml:space="preserve">Biologists</w:t>
      </w:r>
      <w:r>
        <w:t xml:space="preserve"> </w:t>
      </w:r>
      <w:r>
        <w:t xml:space="preserve">in</w:t>
      </w:r>
      <w:r>
        <w:t xml:space="preserve"> </w:t>
      </w:r>
      <w:r>
        <w:rPr>
          <w:bCs/>
          <w:b/>
        </w:rPr>
        <w:t xml:space="preserve">Peru Lima</w:t>
      </w:r>
      <w:r>
        <w:t xml:space="preserve">, emphasizing their significance in advancing ecological, medical, and environmental knowledge unique to the region. As a hub for scientific inquiry in South America, Peru Lima serves as both a cultural and academic cornerstone for biological research that intersects with global biodiversity efforts.</w:t>
      </w:r>
    </w:p>
    <w:bookmarkEnd w:id="20"/>
    <w:bookmarkStart w:id="21" w:name="X339e8d3a30170170128f2c1f5fc648ee19da242"/>
    <w:p>
      <w:pPr>
        <w:pStyle w:val="Heading2"/>
      </w:pPr>
      <w:r>
        <w:t xml:space="preserve">Historical Context of Biology in Peru Lima</w:t>
      </w:r>
    </w:p>
    <w:p>
      <w:pPr>
        <w:pStyle w:val="FirstParagraph"/>
      </w:pPr>
      <w:r>
        <w:t xml:space="preserve">The study of biology in</w:t>
      </w:r>
      <w:r>
        <w:t xml:space="preserve"> </w:t>
      </w:r>
      <w:r>
        <w:rPr>
          <w:bCs/>
          <w:b/>
        </w:rPr>
        <w:t xml:space="preserve">Peru Lima</w:t>
      </w:r>
      <w:r>
        <w:t xml:space="preserve"> </w:t>
      </w:r>
      <w:r>
        <w:t xml:space="preserve">dates back to the colonial era, when European scholars documented the region's flora and fauna. However, modern biological research gained momentum during the 19th and 20th centuries, driven by institutions such as the</w:t>
      </w:r>
      <w:r>
        <w:t xml:space="preserve"> </w:t>
      </w:r>
      <w:r>
        <w:rPr>
          <w:iCs/>
          <w:i/>
        </w:rPr>
        <w:t xml:space="preserve">Universidad Nacional Mayor de San Marcos</w:t>
      </w:r>
      <w:r>
        <w:t xml:space="preserve"> </w:t>
      </w:r>
      <w:r>
        <w:t xml:space="preserve">(UNMSM) and</w:t>
      </w:r>
      <w:r>
        <w:t xml:space="preserve"> </w:t>
      </w:r>
      <w:r>
        <w:rPr>
          <w:iCs/>
          <w:i/>
        </w:rPr>
        <w:t xml:space="preserve">Universidad Peruana Cayetano Heredia</w:t>
      </w:r>
      <w:r>
        <w:t xml:space="preserve"> </w:t>
      </w:r>
      <w:r>
        <w:t xml:space="preserve">(UPCH). These institutions have since become pivotal in training generations of biologists who focus on Peru’s diverse ecosystems, from the Amazon rainforest to the coastal deserts.</w:t>
      </w:r>
    </w:p>
    <w:p>
      <w:pPr>
        <w:pStyle w:val="BodyText"/>
      </w:pPr>
      <w:r>
        <w:t xml:space="preserve">The</w:t>
      </w:r>
      <w:r>
        <w:t xml:space="preserve"> </w:t>
      </w:r>
      <w:r>
        <w:rPr>
          <w:bCs/>
          <w:b/>
        </w:rPr>
        <w:t xml:space="preserve">Literature Review</w:t>
      </w:r>
      <w:r>
        <w:t xml:space="preserve"> </w:t>
      </w:r>
      <w:r>
        <w:t xml:space="preserve">highlights how early studies in Lima centered on taxonomy and agriculture, but contemporary research now addresses pressing issues like climate change impacts on Andean glaciers and marine biodiversity in the Pacific. The work of biologists in Lima is deeply intertwined with Peru’s identity as a nation rich in natural resources, yet vulnerable to environmental degradation.</w:t>
      </w:r>
    </w:p>
    <w:bookmarkEnd w:id="21"/>
    <w:bookmarkStart w:id="25" w:name="biological-research-themes-in-peru-lima"/>
    <w:p>
      <w:pPr>
        <w:pStyle w:val="Heading2"/>
      </w:pPr>
      <w:r>
        <w:t xml:space="preserve">Biological Research Themes in Peru Lima</w:t>
      </w:r>
    </w:p>
    <w:p>
      <w:pPr>
        <w:pStyle w:val="FirstParagraph"/>
      </w:pPr>
      <w:r>
        <w:t xml:space="preserve">Peru’s unique geography—spanning tropical rainforests, high-altitude plateaus, and coastal ecosystems—has made its biologists globally relevant. The</w:t>
      </w:r>
      <w:r>
        <w:t xml:space="preserve"> </w:t>
      </w:r>
      <w:r>
        <w:rPr>
          <w:bCs/>
          <w:b/>
        </w:rPr>
        <w:t xml:space="preserve">Literature Review</w:t>
      </w:r>
      <w:r>
        <w:t xml:space="preserve"> </w:t>
      </w:r>
      <w:r>
        <w:t xml:space="preserve">identifies three key research themes: conservation biology, medical biotechnology, and sustainable agriculture.</w:t>
      </w:r>
    </w:p>
    <w:bookmarkStart w:id="22" w:name="conservation-biology"/>
    <w:p>
      <w:pPr>
        <w:pStyle w:val="Heading3"/>
      </w:pPr>
      <w:r>
        <w:t xml:space="preserve">1. Conservation Biology</w:t>
      </w:r>
    </w:p>
    <w:p>
      <w:pPr>
        <w:pStyle w:val="FirstParagraph"/>
      </w:pPr>
      <w:r>
        <w:t xml:space="preserve">Biologists in Lima have long studied the Amazon rainforest’s biodiversity, which hosts 10% of the world’s species. Recent studies focus on endangered species like the Andean condor and giant otters. Researchers at institutions such as</w:t>
      </w:r>
      <w:r>
        <w:t xml:space="preserve"> </w:t>
      </w:r>
      <w:r>
        <w:rPr>
          <w:iCs/>
          <w:i/>
        </w:rPr>
        <w:t xml:space="preserve">Centro de Investigación y Desarrollo en Biociencias</w:t>
      </w:r>
      <w:r>
        <w:t xml:space="preserve"> </w:t>
      </w:r>
      <w:r>
        <w:t xml:space="preserve">(CIB) collaborate with NGOs to develop strategies for protecting Peru’s ecosystems while balancing economic development.</w:t>
      </w:r>
    </w:p>
    <w:p>
      <w:pPr>
        <w:pStyle w:val="BodyText"/>
      </w:pPr>
      <w:r>
        <w:t xml:space="preserve">The</w:t>
      </w:r>
      <w:r>
        <w:t xml:space="preserve"> </w:t>
      </w:r>
      <w:r>
        <w:rPr>
          <w:bCs/>
          <w:b/>
        </w:rPr>
        <w:t xml:space="preserve">Literature Review</w:t>
      </w:r>
      <w:r>
        <w:t xml:space="preserve"> </w:t>
      </w:r>
      <w:r>
        <w:t xml:space="preserve">also emphasizes the role of biologists in combating deforestation. For instance, a 2021 study by Lima-based researchers mapped illegal logging activities in the Madre de Dios region, providing data to inform policy decisions at both national and international levels.</w:t>
      </w:r>
    </w:p>
    <w:bookmarkEnd w:id="22"/>
    <w:bookmarkStart w:id="23" w:name="medical-biotechnology"/>
    <w:p>
      <w:pPr>
        <w:pStyle w:val="Heading3"/>
      </w:pPr>
      <w:r>
        <w:t xml:space="preserve">2. Medical Biotechnology</w:t>
      </w:r>
    </w:p>
    <w:p>
      <w:pPr>
        <w:pStyle w:val="FirstParagraph"/>
      </w:pPr>
      <w:r>
        <w:t xml:space="preserve">Lima’s biologists have made strides in medical research, particularly in tropical diseases. The</w:t>
      </w:r>
      <w:r>
        <w:t xml:space="preserve"> </w:t>
      </w:r>
      <w:r>
        <w:rPr>
          <w:bCs/>
          <w:b/>
        </w:rPr>
        <w:t xml:space="preserve">Literature Review</w:t>
      </w:r>
      <w:r>
        <w:t xml:space="preserve"> </w:t>
      </w:r>
      <w:r>
        <w:t xml:space="preserve">notes that Peru is a hotspot for pathogens like Leishmania and dengue virus, which have long plagued the population. Institutions like UPCH and the Instituto de Salud del Perú (ISP) lead efforts to develop vaccines and diagnostic tools tailored to local conditions.</w:t>
      </w:r>
    </w:p>
    <w:p>
      <w:pPr>
        <w:pStyle w:val="BodyText"/>
      </w:pPr>
      <w:r>
        <w:t xml:space="preserve">Additionally, biologists in Lima are exploring traditional Andean medicine for modern applications. Research on quinoa’s nutritional properties and pharmacological potential exemplifies this interdisciplinary approach, blending indigenous knowledge with cutting-edge science.</w:t>
      </w:r>
    </w:p>
    <w:bookmarkEnd w:id="23"/>
    <w:bookmarkStart w:id="24" w:name="sustainable-agriculture"/>
    <w:p>
      <w:pPr>
        <w:pStyle w:val="Heading3"/>
      </w:pPr>
      <w:r>
        <w:t xml:space="preserve">3. Sustainable Agriculture</w:t>
      </w:r>
    </w:p>
    <w:p>
      <w:pPr>
        <w:pStyle w:val="FirstParagraph"/>
      </w:pPr>
      <w:r>
        <w:t xml:space="preserve">Lima’s proximity to agricultural regions like the Sierra and Selva has made its biologists pivotal in addressing food security challenges. The</w:t>
      </w:r>
      <w:r>
        <w:t xml:space="preserve"> </w:t>
      </w:r>
      <w:r>
        <w:rPr>
          <w:bCs/>
          <w:b/>
        </w:rPr>
        <w:t xml:space="preserve">Literature Review</w:t>
      </w:r>
      <w:r>
        <w:t xml:space="preserve"> </w:t>
      </w:r>
      <w:r>
        <w:t xml:space="preserve">cites studies on genetically modified crops, soil microbiomes, and agroecology practices that reduce reliance on chemical fertilizers. For example, a 2020 study by Lima-based researchers demonstrated how crop rotation techniques could restore degraded Andean soils while preserving biodiversity.</w:t>
      </w:r>
    </w:p>
    <w:bookmarkEnd w:id="24"/>
    <w:bookmarkEnd w:id="25"/>
    <w:bookmarkStart w:id="26" w:name="Xb60d0b8426e857b13a42cbee238a564a22cb60b"/>
    <w:p>
      <w:pPr>
        <w:pStyle w:val="Heading2"/>
      </w:pPr>
      <w:r>
        <w:t xml:space="preserve">Challenges Faced by Biologists in Peru Lima</w:t>
      </w:r>
    </w:p>
    <w:p>
      <w:pPr>
        <w:pStyle w:val="FirstParagraph"/>
      </w:pPr>
      <w:r>
        <w:t xml:space="preserve">Despite their contributions, biologists in</w:t>
      </w:r>
      <w:r>
        <w:t xml:space="preserve"> </w:t>
      </w:r>
      <w:r>
        <w:rPr>
          <w:bCs/>
          <w:b/>
        </w:rPr>
        <w:t xml:space="preserve">Peru Lima</w:t>
      </w:r>
      <w:r>
        <w:t xml:space="preserve"> </w:t>
      </w:r>
      <w:r>
        <w:t xml:space="preserve">face significant challenges. Limited funding for research, political instability, and environmental degradation are recurring themes in the</w:t>
      </w:r>
      <w:r>
        <w:t xml:space="preserve"> </w:t>
      </w:r>
      <w:r>
        <w:rPr>
          <w:bCs/>
          <w:b/>
        </w:rPr>
        <w:t xml:space="preserve">Literature Review</w:t>
      </w:r>
      <w:r>
        <w:t xml:space="preserve">. Many studies highlight the need for increased public investment in science education and infrastructure to support long-term biological research.</w:t>
      </w:r>
    </w:p>
    <w:p>
      <w:pPr>
        <w:pStyle w:val="BodyText"/>
      </w:pPr>
      <w:r>
        <w:t xml:space="preserve">Another challenge is the urbanization of Lima itself, which threatens ecosystems near the city. Biologists must navigate competing priorities between economic growth and conservation. Additionally, global climate change exacerbates issues like desertification in coastal areas and glacial retreat in the Andes, demanding urgent attention from local researchers.</w:t>
      </w:r>
    </w:p>
    <w:bookmarkEnd w:id="26"/>
    <w:bookmarkStart w:id="27" w:name="X7eba6c2e71bf702e1fd5ae6d3a9abfdd98e9ad6"/>
    <w:p>
      <w:pPr>
        <w:pStyle w:val="Heading2"/>
      </w:pPr>
      <w:r>
        <w:t xml:space="preserve">Educational Institutions and Training Programs</w:t>
      </w:r>
    </w:p>
    <w:p>
      <w:pPr>
        <w:pStyle w:val="FirstParagraph"/>
      </w:pPr>
      <w:r>
        <w:t xml:space="preserve">Peru Lima is home to several renowned institutions that train biologists. The</w:t>
      </w:r>
      <w:r>
        <w:t xml:space="preserve"> </w:t>
      </w:r>
      <w:r>
        <w:rPr>
          <w:bCs/>
          <w:b/>
        </w:rPr>
        <w:t xml:space="preserve">Literature Review</w:t>
      </w:r>
      <w:r>
        <w:t xml:space="preserve"> </w:t>
      </w:r>
      <w:r>
        <w:t xml:space="preserve">underscores the role of UNMSM’s Faculty of Science and UPCH’s Biomedical Sciences program in producing skilled professionals. These programs emphasize fieldwork, data analysis, and collaboration with international research networks.</w:t>
      </w:r>
    </w:p>
    <w:p>
      <w:pPr>
        <w:pStyle w:val="BodyText"/>
      </w:pPr>
      <w:r>
        <w:t xml:space="preserve">Moreover, Lima-based initiatives like the</w:t>
      </w:r>
      <w:r>
        <w:t xml:space="preserve"> </w:t>
      </w:r>
      <w:r>
        <w:rPr>
          <w:iCs/>
          <w:i/>
        </w:rPr>
        <w:t xml:space="preserve">Biodiversity Research Consortium</w:t>
      </w:r>
      <w:r>
        <w:t xml:space="preserve"> </w:t>
      </w:r>
      <w:r>
        <w:t xml:space="preserve">(BRC) provide platforms for young biologists to engage in interdisciplinary projects. The BRC has partnered with organizations such as the Smithsonian Institution and Conservation International to advance conservation efforts in Peru’s Amazon region.</w:t>
      </w:r>
    </w:p>
    <w:bookmarkEnd w:id="27"/>
    <w:bookmarkStart w:id="28" w:name="Xace639a69fe844b9c8e727a691448a900fc09b0"/>
    <w:p>
      <w:pPr>
        <w:pStyle w:val="Heading2"/>
      </w:pPr>
      <w:r>
        <w:t xml:space="preserve">Futuristic Directions for Biological Research in Lima</w:t>
      </w:r>
    </w:p>
    <w:p>
      <w:pPr>
        <w:pStyle w:val="FirstParagraph"/>
      </w:pPr>
      <w:r>
        <w:t xml:space="preserve">The</w:t>
      </w:r>
      <w:r>
        <w:t xml:space="preserve"> </w:t>
      </w:r>
      <w:r>
        <w:rPr>
          <w:bCs/>
          <w:b/>
        </w:rPr>
        <w:t xml:space="preserve">Literature Review</w:t>
      </w:r>
      <w:r>
        <w:t xml:space="preserve"> </w:t>
      </w:r>
      <w:r>
        <w:t xml:space="preserve">concludes that biologists in</w:t>
      </w:r>
      <w:r>
        <w:t xml:space="preserve"> </w:t>
      </w:r>
      <w:r>
        <w:rPr>
          <w:bCs/>
          <w:b/>
        </w:rPr>
        <w:t xml:space="preserve">Peru Lima</w:t>
      </w:r>
      <w:r>
        <w:t xml:space="preserve"> </w:t>
      </w:r>
      <w:r>
        <w:t xml:space="preserve">must adopt innovative technologies, such as CRISPR for crop improvement and AI-driven ecological monitoring. Collaboration between academia, industry, and government is essential to address Peru’s environmental and health challenges.</w:t>
      </w:r>
    </w:p>
    <w:p>
      <w:pPr>
        <w:pStyle w:val="BodyText"/>
      </w:pPr>
      <w:r>
        <w:t xml:space="preserve">The unique position of Lima as a cultural and scientific hub positions its biologists to lead regional efforts in biodiversity conservation. By integrating traditional knowledge with modern science, they can develop solutions that are both locally relevant and globally impactful.</w:t>
      </w:r>
    </w:p>
    <w:bookmarkEnd w:id="28"/>
    <w:bookmarkStart w:id="29"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biologists in</w:t>
      </w:r>
      <w:r>
        <w:t xml:space="preserve"> </w:t>
      </w:r>
      <w:r>
        <w:rPr>
          <w:bCs/>
          <w:b/>
        </w:rPr>
        <w:t xml:space="preserve">Peru Lima</w:t>
      </w:r>
      <w:r>
        <w:t xml:space="preserve"> </w:t>
      </w:r>
      <w:r>
        <w:t xml:space="preserve">reveals a dynamic field shaped by ecological diversity, historical legacies, and contemporary challenges. The work of these scientists is not only vital to Peru’s development but also contributes to global efforts in conservation and medical innovation. As the region continues to evolve, biologists in Lima will remain at the forefront of addressing complex environmental and health issues.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Peru Lima</dc:title>
  <dc:creator/>
  <dc:language>en</dc:language>
  <cp:keywords/>
  <dcterms:created xsi:type="dcterms:W3CDTF">2026-07-23T09:15:26Z</dcterms:created>
  <dcterms:modified xsi:type="dcterms:W3CDTF">2026-07-23T09:15:26Z</dcterms:modified>
</cp:coreProperties>
</file>

<file path=docProps/custom.xml><?xml version="1.0" encoding="utf-8"?>
<Properties xmlns="http://schemas.openxmlformats.org/officeDocument/2006/custom-properties" xmlns:vt="http://schemas.openxmlformats.org/officeDocument/2006/docPropsVTypes"/>
</file>